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244D" w:rsidRPr="0047244D" w:rsidRDefault="0047244D" w:rsidP="0047244D">
      <w:pPr>
        <w:jc w:val="center"/>
        <w:rPr>
          <w:rFonts w:ascii="Times New Roman" w:hAnsi="Times New Roman" w:cs="Times New Roman"/>
          <w:sz w:val="28"/>
          <w:szCs w:val="28"/>
          <w:lang w:val="kk-KZ"/>
        </w:rPr>
      </w:pPr>
      <w:r w:rsidRPr="0047244D">
        <w:rPr>
          <w:rFonts w:ascii="Times New Roman" w:hAnsi="Times New Roman" w:cs="Times New Roman"/>
          <w:sz w:val="28"/>
          <w:szCs w:val="28"/>
          <w:lang w:val="kk-KZ"/>
        </w:rPr>
        <w:t>Сақтандыру курсына кіріспе.</w:t>
      </w:r>
    </w:p>
    <w:p w:rsidR="0047244D" w:rsidRPr="0047244D" w:rsidRDefault="0047244D" w:rsidP="0047244D">
      <w:pPr>
        <w:numPr>
          <w:ilvl w:val="0"/>
          <w:numId w:val="1"/>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Сақтандыру курсының маңызы.</w:t>
      </w:r>
    </w:p>
    <w:p w:rsidR="0047244D" w:rsidRPr="0047244D" w:rsidRDefault="0047244D" w:rsidP="0047244D">
      <w:pPr>
        <w:numPr>
          <w:ilvl w:val="0"/>
          <w:numId w:val="1"/>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Сақтандыру қатынастарының объектілері мен субъектілері.</w:t>
      </w:r>
    </w:p>
    <w:p w:rsidR="0047244D" w:rsidRPr="0047244D" w:rsidRDefault="0047244D" w:rsidP="0047244D">
      <w:pPr>
        <w:numPr>
          <w:ilvl w:val="0"/>
          <w:numId w:val="1"/>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Сақтандыру пәнінің басқа экономикалық пәндермен өзара байланысы.</w:t>
      </w:r>
    </w:p>
    <w:p w:rsidR="0047244D" w:rsidRPr="0047244D" w:rsidRDefault="0047244D" w:rsidP="0047244D">
      <w:pPr>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Сақтандырудың түп-тамыры ежелгі ғасырлар қойнацында жатыр. Б.ғ.д. ІІІ-ші мыңжылдықта вавилондықтарды теңіз шаруашылығында қарыз беру жүйесі болған, осы жүйеге сай іс зиян шегіп тоқтап қалған жағдайда қарыз қайтарылмайтын болған.</w:t>
      </w:r>
    </w:p>
    <w:p w:rsidR="0047244D" w:rsidRPr="0047244D" w:rsidRDefault="0047244D" w:rsidP="0047244D">
      <w:pPr>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Б.ғ.д. 916 жылы жалпы орта мәнін алу жүйесі енгізілген. Бұл жүйе қазіргі сақтандыру тарифтеріне сәйкес келеді. </w:t>
      </w:r>
    </w:p>
    <w:p w:rsidR="0047244D" w:rsidRPr="0047244D" w:rsidRDefault="0047244D" w:rsidP="0047244D">
      <w:pPr>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1584 жылы қабылданған теңіз жүктерін сақатндыру тәртібі жүктерді тасып жеткізу үшін 5% ақшалай сыйлық төлеуді қарастырған. 16 ғасырдың аяғында Англияда теңіз тасымалдарын сақтандыру 1601 жылы Парламент Актісімен бекітілді, ол саудагерлер арасындағы сақтандыру жағдайларына қатысты «Акт» деп аталады. Ұзақ уақыт бойы сақтандыру бизнесі сауда оперциясының бөлігі ретінде өмір сүріп келеді.</w:t>
      </w:r>
    </w:p>
    <w:p w:rsidR="0047244D" w:rsidRPr="0047244D" w:rsidRDefault="0047244D" w:rsidP="0047244D">
      <w:pPr>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1584 жылы сақтандыру полисінде үш сақтандырушы қол қойған, олардың бірі жарты міндетті мойнына алса, екінші жартысын қалған екеуі бөліп алған.</w:t>
      </w:r>
    </w:p>
    <w:p w:rsidR="0047244D" w:rsidRPr="0047244D" w:rsidRDefault="0047244D" w:rsidP="0047244D">
      <w:pPr>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18 ғасырда сауда көлемінің ұлғаюы алғашқы кәсіби сақтандырушылардың шығуына әкелді. Өрттен сақтандырудың элементар түрлері орта ғасырда дамыды. Англияда 30 жылдың ішінде бірнеше тәртіпсіз компаниялар мен бірлескен қоғамдар құрылды. Олар халықтан ақша жинаумен ғана айналысып, нақты жұмыс жасаған жоқ. Сақтандыру ісіндегі ең маңызды оқиға 1797 жылы Орталық Еуропадағы селден қорғану жөніндегі бірлескен сақтандыру компаниясының құрылуы болды. Өмірді сақтандырумен айналысқан алғашқы компания 1706 жылы құрылған. «Достық қоғам» болды.</w:t>
      </w:r>
    </w:p>
    <w:p w:rsidR="0047244D" w:rsidRPr="0047244D" w:rsidRDefault="0047244D" w:rsidP="0047244D">
      <w:pPr>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Ресейде 18 ғасырдың аяғына дейін отандық сақтандыру ұйымдары болған жоқ, тек шетелдік сақтандыру қоғамдарының қызметі пайдаланылады. Сөйтіп көп қаржы шетелге кетіп қалып, Ресей экономикасына зиянын тигізді.</w:t>
      </w:r>
    </w:p>
    <w:p w:rsidR="0047244D" w:rsidRPr="0047244D" w:rsidRDefault="0047244D" w:rsidP="0047244D">
      <w:pPr>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1786 жылы Ресейде мемлекеттік сақтандыру монополиясы бекітілді. Сақтандыру экспедициясы өрттен құрылыстарды сақтандыру, оның құнының 75%  көлемінде жүргізілді. Төлемдер жылына сақтандыру соммасының 1,5%  құрады.</w:t>
      </w:r>
    </w:p>
    <w:p w:rsidR="0047244D" w:rsidRPr="0047244D" w:rsidRDefault="0047244D" w:rsidP="0047244D">
      <w:pPr>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lastRenderedPageBreak/>
        <w:t xml:space="preserve">  1827 жылы жеке сақтандыру кәсіпорындары пайда болды. 1846 жылы «Саламандра» акционерлік сақтандыру қоғамы құрылды, ол елдің жекелеген аймақтарындағы құрылыстарды сақтандыру құқына ие болды.</w:t>
      </w:r>
    </w:p>
    <w:p w:rsidR="0047244D" w:rsidRPr="0047244D" w:rsidRDefault="0047244D" w:rsidP="0047244D">
      <w:pPr>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1835 жылы Ресейде жеке сақтандыру ұйымдастырылып «Өмір» жеке акционерлік сақтандыру қоғамы құрылды.</w:t>
      </w:r>
    </w:p>
    <w:p w:rsidR="0047244D" w:rsidRPr="0047244D" w:rsidRDefault="0047244D" w:rsidP="0047244D">
      <w:pPr>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1875 жылы алғашқы үстемдік етуші бірлестік сақтандыру синдикаты ұйымдастырылды. Бұл синдикат 1918 жылға дейін қызмет жасады.</w:t>
      </w:r>
    </w:p>
    <w:p w:rsidR="0047244D" w:rsidRPr="0047244D" w:rsidRDefault="0047244D" w:rsidP="0047244D">
      <w:pPr>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1864 жылы алғашқы өзара сақтандыру қоғамдары пайда болды. 1885 жылы Ресейде шетелдік сақтандыру қоғамдарына қызмет жасауға тыйым салынып тасталды. Шетел капиталының сақтандыру ісіндегі үлесі 1890 жылы 24% жетті. Шетелдік сақтандыру қоғамдары ішкі істер министрлігі тарапынан мемлекеттік бақылауға алынды.</w:t>
      </w:r>
    </w:p>
    <w:p w:rsidR="0047244D" w:rsidRPr="0047244D" w:rsidRDefault="0047244D" w:rsidP="0047244D">
      <w:pPr>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1913 жылы Ресейдің барлық сақтандыру мекемелерінде 21 млрд. Сомның мүлкі сақтандырылды, мұндағы акционерлік сақтандыру қоғамының үлесі-65%; жергілікті қоғамдардыкі-15%; өзара қалалық қоғамдардыкі-8% болды. Орыс акционерлік сақтандыру қоғамдары 1913 жылы 129 млн. Сақтық төлемдерді жинаса, шетелдіктер-12 млн.сом, өзара қоғамдар-14 млн.сом жинады. Сақтандыру қоғамдарының қаржылық ресурстарына ірі инвестициялардың көзіне айналды. Олар мемлекеттік қарыздар мен акцияларға жұмсалынды. </w:t>
      </w:r>
    </w:p>
    <w:p w:rsidR="0047244D" w:rsidRPr="0047244D" w:rsidRDefault="0047244D" w:rsidP="0047244D">
      <w:pPr>
        <w:ind w:left="360"/>
        <w:jc w:val="center"/>
        <w:rPr>
          <w:rFonts w:ascii="Times New Roman" w:hAnsi="Times New Roman" w:cs="Times New Roman"/>
          <w:sz w:val="28"/>
          <w:szCs w:val="28"/>
          <w:lang w:val="kk-KZ"/>
        </w:rPr>
      </w:pPr>
      <w:r w:rsidRPr="0047244D">
        <w:rPr>
          <w:rFonts w:ascii="Times New Roman" w:hAnsi="Times New Roman" w:cs="Times New Roman"/>
          <w:sz w:val="28"/>
          <w:szCs w:val="28"/>
          <w:lang w:val="kk-KZ"/>
        </w:rPr>
        <w:t>Дәріс бойынша қорытынды сұрақтар:</w:t>
      </w:r>
    </w:p>
    <w:p w:rsidR="0047244D" w:rsidRPr="0047244D" w:rsidRDefault="0047244D" w:rsidP="0047244D">
      <w:pPr>
        <w:numPr>
          <w:ilvl w:val="0"/>
          <w:numId w:val="2"/>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Қаржы-несие қатынастары жүйесіндегі сақтандыру.</w:t>
      </w:r>
    </w:p>
    <w:p w:rsidR="0047244D" w:rsidRPr="0047244D" w:rsidRDefault="0047244D" w:rsidP="0047244D">
      <w:pPr>
        <w:numPr>
          <w:ilvl w:val="0"/>
          <w:numId w:val="2"/>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Нарықтық экономика жағдайындағы сақтандырудың рөлі мен мәні.</w:t>
      </w:r>
    </w:p>
    <w:p w:rsidR="0047244D" w:rsidRPr="0047244D" w:rsidRDefault="0047244D" w:rsidP="0047244D">
      <w:pPr>
        <w:ind w:left="360"/>
        <w:jc w:val="both"/>
        <w:rPr>
          <w:rFonts w:ascii="Times New Roman" w:hAnsi="Times New Roman" w:cs="Times New Roman"/>
          <w:sz w:val="28"/>
          <w:szCs w:val="28"/>
          <w:lang w:val="kk-KZ"/>
        </w:rPr>
      </w:pPr>
    </w:p>
    <w:p w:rsidR="0047244D" w:rsidRPr="0047244D" w:rsidRDefault="0047244D" w:rsidP="0047244D">
      <w:pPr>
        <w:ind w:left="360"/>
        <w:jc w:val="both"/>
        <w:rPr>
          <w:rFonts w:ascii="Times New Roman" w:hAnsi="Times New Roman" w:cs="Times New Roman"/>
          <w:sz w:val="28"/>
          <w:szCs w:val="28"/>
          <w:lang w:val="kk-KZ"/>
        </w:rPr>
      </w:pPr>
    </w:p>
    <w:p w:rsidR="0047244D" w:rsidRPr="0047244D" w:rsidRDefault="0047244D" w:rsidP="0047244D">
      <w:pPr>
        <w:ind w:left="360"/>
        <w:jc w:val="center"/>
        <w:rPr>
          <w:rFonts w:ascii="Times New Roman" w:hAnsi="Times New Roman" w:cs="Times New Roman"/>
          <w:sz w:val="28"/>
          <w:szCs w:val="28"/>
          <w:lang w:val="kk-KZ"/>
        </w:rPr>
      </w:pPr>
      <w:r w:rsidRPr="0047244D">
        <w:rPr>
          <w:rFonts w:ascii="Times New Roman" w:hAnsi="Times New Roman" w:cs="Times New Roman"/>
          <w:sz w:val="28"/>
          <w:szCs w:val="28"/>
          <w:lang w:val="kk-KZ"/>
        </w:rPr>
        <w:t>Сақтандырудың экономикалық мәні және қалыптасуы.</w:t>
      </w:r>
    </w:p>
    <w:p w:rsidR="0047244D" w:rsidRPr="0047244D" w:rsidRDefault="0047244D" w:rsidP="0047244D">
      <w:pPr>
        <w:numPr>
          <w:ilvl w:val="0"/>
          <w:numId w:val="3"/>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Сақтандыру ісінің бастаулары.</w:t>
      </w:r>
    </w:p>
    <w:p w:rsidR="0047244D" w:rsidRPr="0047244D" w:rsidRDefault="0047244D" w:rsidP="0047244D">
      <w:pPr>
        <w:numPr>
          <w:ilvl w:val="0"/>
          <w:numId w:val="3"/>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Тәуекелді сақтандырудың алғы шарты.</w:t>
      </w:r>
    </w:p>
    <w:p w:rsidR="0047244D" w:rsidRPr="0047244D" w:rsidRDefault="0047244D" w:rsidP="0047244D">
      <w:pPr>
        <w:numPr>
          <w:ilvl w:val="0"/>
          <w:numId w:val="3"/>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Сақтандыру түсінігі: қазіргі қоғамдағы оның қажеттілігі, мәні, функциялары, қағидалары, сақтандырудың экономикалық табиғаты.</w:t>
      </w:r>
    </w:p>
    <w:p w:rsidR="0047244D" w:rsidRPr="0047244D" w:rsidRDefault="0047244D" w:rsidP="0047244D">
      <w:pPr>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Сақтандыру классификациясының барлық звеносы сақтандырудың екі түрін қамтиды. Олар:</w:t>
      </w:r>
    </w:p>
    <w:p w:rsidR="0047244D" w:rsidRPr="0047244D" w:rsidRDefault="0047244D" w:rsidP="0047244D">
      <w:pPr>
        <w:numPr>
          <w:ilvl w:val="0"/>
          <w:numId w:val="4"/>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Міндетті сақтандыру.</w:t>
      </w:r>
    </w:p>
    <w:p w:rsidR="0047244D" w:rsidRPr="0047244D" w:rsidRDefault="0047244D" w:rsidP="0047244D">
      <w:pPr>
        <w:numPr>
          <w:ilvl w:val="0"/>
          <w:numId w:val="4"/>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Ерікті сақтандыру.</w:t>
      </w:r>
    </w:p>
    <w:p w:rsidR="0047244D" w:rsidRPr="0047244D" w:rsidRDefault="0047244D" w:rsidP="0047244D">
      <w:pPr>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lastRenderedPageBreak/>
        <w:t xml:space="preserve">  Міндетті сақтандыру – заң негізінде сақтандыру қорлары ресурстарының құрылуы және пайдалануымен байланысты. Яғни, азаматтық, құқықтық байланыстарды білдіреді. Міндетті сақтандырудың инициаторы болып мемлекет табылады. Яғни, заңды және жеке тұлғалардың қоғамдық мүдделерін қамтамасыз ету мақсатында заң арқылы міндеттейді.</w:t>
      </w:r>
    </w:p>
    <w:p w:rsidR="0047244D" w:rsidRPr="0047244D" w:rsidRDefault="0047244D" w:rsidP="0047244D">
      <w:pPr>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1997 жылы Қазақстан Республикасы міндетті сақтандыру ауылшаруашылық өндірісін жаңартуға қолданған. Негізінде міндетті сақтандыру, сақтандыру төлеміне тәуелсіз және белгіленген мерзімде ғана әрекет етеді.</w:t>
      </w:r>
    </w:p>
    <w:p w:rsidR="0047244D" w:rsidRPr="0047244D" w:rsidRDefault="0047244D" w:rsidP="0047244D">
      <w:pPr>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Ерікті сақтандыру – міндетті сақтандырудың әрекетіне қарағанда азаматтық, құқықтық қатынастар негізінде пайда болған сақтандырушы (сақтандыру компаниялары) және сақтандырушы (жеке және заңды тұлғалар) өзара келісім негізінде пайда болды.</w:t>
      </w:r>
    </w:p>
    <w:p w:rsidR="0047244D" w:rsidRPr="0047244D" w:rsidRDefault="0047244D" w:rsidP="0047244D">
      <w:pPr>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Ерікті сақтандырудың инициаторы болып, шаруашылық субъектілері мен жеке және заңды тұлғалар табылады.</w:t>
      </w:r>
    </w:p>
    <w:p w:rsidR="0047244D" w:rsidRPr="0047244D" w:rsidRDefault="0047244D" w:rsidP="0047244D">
      <w:pPr>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Міндетті сақтандыру формасын мемлекет тек қана жеке сақтандырулар мүддесін қорғау мақсатында ғана емес, сонымен қатар жалпы қоғам үшін белгіленіп және бекітіледі. Заң міндетті сақтандыруды жүргізетін сақтандыру мекемесін анықтайды. </w:t>
      </w:r>
    </w:p>
    <w:p w:rsidR="0047244D" w:rsidRPr="0047244D" w:rsidRDefault="0047244D" w:rsidP="0047244D">
      <w:pPr>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Ерікті сқтандыру алдын-ала келісілген сақтандыру мерзімі анықталады. Ерікті сақтандыру, сақтандыру жарнасын төлеген соң ғана күшіне енеді.</w:t>
      </w:r>
    </w:p>
    <w:p w:rsidR="0047244D" w:rsidRPr="0047244D" w:rsidRDefault="0047244D" w:rsidP="0047244D">
      <w:pPr>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Міндетті сақтандыру:</w:t>
      </w:r>
    </w:p>
    <w:p w:rsidR="0047244D" w:rsidRPr="0047244D" w:rsidRDefault="0047244D" w:rsidP="0047244D">
      <w:pPr>
        <w:numPr>
          <w:ilvl w:val="0"/>
          <w:numId w:val="5"/>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автокөлік иелерінің азаматтық-құқықтық жауапкершілігін;</w:t>
      </w:r>
    </w:p>
    <w:p w:rsidR="0047244D" w:rsidRPr="0047244D" w:rsidRDefault="0047244D" w:rsidP="0047244D">
      <w:pPr>
        <w:numPr>
          <w:ilvl w:val="0"/>
          <w:numId w:val="5"/>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жолаушылар алдындағы тасымалдаушының азаматтық жауапкершілігін;</w:t>
      </w:r>
    </w:p>
    <w:p w:rsidR="0047244D" w:rsidRPr="0047244D" w:rsidRDefault="0047244D" w:rsidP="0047244D">
      <w:pPr>
        <w:ind w:left="7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Ерікті сақтандыруды екі үлкен салаларға бөлуге болады:</w:t>
      </w:r>
    </w:p>
    <w:p w:rsidR="0047244D" w:rsidRPr="0047244D" w:rsidRDefault="0047244D" w:rsidP="0047244D">
      <w:pPr>
        <w:numPr>
          <w:ilvl w:val="0"/>
          <w:numId w:val="6"/>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Мүлікті сақтандыру.</w:t>
      </w:r>
    </w:p>
    <w:p w:rsidR="0047244D" w:rsidRPr="0047244D" w:rsidRDefault="0047244D" w:rsidP="0047244D">
      <w:pPr>
        <w:numPr>
          <w:ilvl w:val="0"/>
          <w:numId w:val="6"/>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Жеке басты сақтандыру.</w:t>
      </w:r>
    </w:p>
    <w:p w:rsidR="0047244D" w:rsidRPr="0047244D" w:rsidRDefault="0047244D" w:rsidP="0047244D">
      <w:pPr>
        <w:ind w:left="150"/>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Сақтандыру өз іс-әрекетінде танымның теориялық және эмпирикалық тәсілдеріне сүйенеді және бірқатар ғалымдардың, экономиканың, статистиканың, ықтималдықтардың теориясының нәтижелеріне негізделеді.</w:t>
      </w:r>
    </w:p>
    <w:p w:rsidR="0047244D" w:rsidRPr="0047244D" w:rsidRDefault="0047244D" w:rsidP="0047244D">
      <w:pPr>
        <w:ind w:left="150"/>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Сақтық қорғауы ұйымдастырылатын құбылыстардың бұқаралық сипатына байланысты, сақтандыру саласы барлық ақпаратты жинауға, топтауға, жүйелеуге және жалпылауға мәжбүр. Бұл ақпараттарды сақтандыру саласы қызметінің тиімділігін арттырудың тиімді стратегиясын жасау үшін қолданылады.</w:t>
      </w:r>
    </w:p>
    <w:p w:rsidR="0047244D" w:rsidRPr="0047244D" w:rsidRDefault="0047244D" w:rsidP="0047244D">
      <w:pPr>
        <w:ind w:left="150"/>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lastRenderedPageBreak/>
        <w:t xml:space="preserve">  Экономикалық қатынастар жүйесі ретінде сақтандыру сақтық жауапкершіліктегі әртүрлі объектілер мен субъектілерді, заңдық ережелер мен тәртіптерге сәйкес қызметтерін ұйымдастыру түрлерін қамтиды.</w:t>
      </w:r>
    </w:p>
    <w:p w:rsidR="0047244D" w:rsidRPr="0047244D" w:rsidRDefault="0047244D" w:rsidP="0047244D">
      <w:pPr>
        <w:ind w:left="150"/>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Экономикалық қатынастардың алуан түрлігін реттеп, бірыңғай және өзара байланысты жүйені жасау үшін сақтандыруды жүйелеу қажет. Сақтандыруды жүйелеу әрбір сақтандырудың келесі буыны алдыңғы буынның бөлігі болатындай буындар мен салаларға бөлудің ғылыми жүйесі болып табылады. Сақтандыруды жіктеудің негізіне екі критериясы алынған: сақтандыру объектілеріндегі өзгешелік және сақтық жауапкершілігі көлеміндегі өзгешелік. Осы бөлуге сәйкес жіктеудің екі жүйесі қолданылады: сақтандыру объектілері бойынша және қауіптің тегі бойынша. Кеңейтілген және нақты мағынада сақтандыруды жіктеу сақтандырушыларда және олардың жұмысында, объектілерді, сақтандырушылар категориясында, сақтық жауапкершілігі көлемінде және сақтандыру өткізу түрінде өзгешеліктерді көрсету түрін бейнелейді.</w:t>
      </w:r>
    </w:p>
    <w:p w:rsidR="0047244D" w:rsidRPr="0047244D" w:rsidRDefault="0047244D" w:rsidP="0047244D">
      <w:pPr>
        <w:ind w:left="150"/>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Нарықта меншік түрі жағынан мемлекеттің және мемлекеттік емес болып бөлінетін арнаулы сақтандыру ұйымдары қызмет көрсетеді.</w:t>
      </w:r>
    </w:p>
    <w:p w:rsidR="0047244D" w:rsidRPr="0047244D" w:rsidRDefault="0047244D" w:rsidP="0047244D">
      <w:pPr>
        <w:ind w:left="150"/>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Бұл ұйымдардың қызмет ету саласы ішкі, сыртқы және аралас нарық салаларын қамтиды. Бұл экономикалық қызмет түрі ретіндегі сақтандыру саласын ұйымдық жіктелуі болып табылады.</w:t>
      </w:r>
    </w:p>
    <w:p w:rsidR="0047244D" w:rsidRPr="0047244D" w:rsidRDefault="0047244D" w:rsidP="0047244D">
      <w:pPr>
        <w:ind w:left="150"/>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Ұйымдастыру түріне қарай сақтандыру мемелекеттік, акционерлік, өзара кооперативтік болып бөлінеді. Ерекше ұйымдық түрге дәрігерлік сақтандыру жатады.</w:t>
      </w:r>
    </w:p>
    <w:p w:rsidR="0047244D" w:rsidRPr="0047244D" w:rsidRDefault="0047244D" w:rsidP="0047244D">
      <w:pPr>
        <w:ind w:left="150"/>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Мемлекеттік сақтандыру – сақтандырушы ретінде арнайы өкілетті ұйым тұлғасы арқылы мемлекет болатын ұйымдастыру түрі: мемлекет мүдделерінің щеңберіне оның кез-келген және жеке сақтандыру түрлерін жүргізуге үстемдігі жатады.</w:t>
      </w:r>
    </w:p>
    <w:p w:rsidR="0047244D" w:rsidRPr="0047244D" w:rsidRDefault="0047244D" w:rsidP="0047244D">
      <w:pPr>
        <w:ind w:left="150"/>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Акционерлік сақтандыру – сақтандырушы ретінде жарғылық қоры жеке және заңды тұлғаларға тиесілі акциялардан және басқа құнды қғаздардан жиналған акционерлік қоғам түріндегі жеке капитал болатын мемлекеттік емес ұйымдастыру түріне жатады. Бұл ұйымдастыру түрі сақтандыру компанияларның жұмысын тиімді қылуға қамтамасыз етеді.</w:t>
      </w:r>
    </w:p>
    <w:p w:rsidR="0047244D" w:rsidRPr="0047244D" w:rsidRDefault="0047244D" w:rsidP="0047244D">
      <w:pPr>
        <w:ind w:left="150"/>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Өзара сақтандыру – қабылданған шарттарға сәйкес бір-біріне мүмкін шығындарды анықталған үлестері көлемінде жабу жөніндегі жеке және заңды тұлғалар топтары арасындағы келісімді бейнелейтін мемлекеттік емес </w:t>
      </w:r>
      <w:r w:rsidRPr="0047244D">
        <w:rPr>
          <w:rFonts w:ascii="Times New Roman" w:hAnsi="Times New Roman" w:cs="Times New Roman"/>
          <w:sz w:val="28"/>
          <w:szCs w:val="28"/>
          <w:lang w:val="kk-KZ"/>
        </w:rPr>
        <w:lastRenderedPageBreak/>
        <w:t xml:space="preserve">ұйымдастыру түріне жатады. Бұл түрдің қызметі құрылған сақтандыру кәсіпорыннан пайда табу мақсатын көздемейтін, яғни коммерциялық емес кескіндегі сақтандыру ұйымы болып табылатын өзара сақтандыру қоғамы арқылы жүзеге асырылады. Бұл сақтандырудың ұйымдық түріне жатады. </w:t>
      </w:r>
    </w:p>
    <w:p w:rsidR="0047244D" w:rsidRPr="0047244D" w:rsidRDefault="0047244D" w:rsidP="0047244D">
      <w:pPr>
        <w:ind w:left="150"/>
        <w:jc w:val="center"/>
        <w:rPr>
          <w:rFonts w:ascii="Times New Roman" w:hAnsi="Times New Roman" w:cs="Times New Roman"/>
          <w:sz w:val="28"/>
          <w:szCs w:val="28"/>
          <w:lang w:val="kk-KZ"/>
        </w:rPr>
      </w:pPr>
      <w:r w:rsidRPr="0047244D">
        <w:rPr>
          <w:rFonts w:ascii="Times New Roman" w:hAnsi="Times New Roman" w:cs="Times New Roman"/>
          <w:sz w:val="28"/>
          <w:szCs w:val="28"/>
          <w:lang w:val="kk-KZ"/>
        </w:rPr>
        <w:t>Дәріс бойынша қорытынды сұрақтар:</w:t>
      </w:r>
    </w:p>
    <w:p w:rsidR="0047244D" w:rsidRPr="0047244D" w:rsidRDefault="0047244D" w:rsidP="0047244D">
      <w:pPr>
        <w:numPr>
          <w:ilvl w:val="0"/>
          <w:numId w:val="7"/>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Жеке тұлғалардың мүліктік мүдделерін қорғауды қамтамасыз ету үшін сақтандыруды пайдаланудың объективті қажеттілігі.</w:t>
      </w:r>
    </w:p>
    <w:p w:rsidR="0047244D" w:rsidRPr="0047244D" w:rsidRDefault="0047244D" w:rsidP="0047244D">
      <w:pPr>
        <w:numPr>
          <w:ilvl w:val="0"/>
          <w:numId w:val="7"/>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Сақтандырудың қаржы және несиемен өзара байланысы.</w:t>
      </w:r>
    </w:p>
    <w:p w:rsidR="0047244D" w:rsidRPr="0047244D" w:rsidRDefault="0047244D" w:rsidP="0047244D">
      <w:pPr>
        <w:numPr>
          <w:ilvl w:val="0"/>
          <w:numId w:val="7"/>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Сақтандыруда қолданылатын негізгі түсініктер мен терминдер.</w:t>
      </w:r>
    </w:p>
    <w:p w:rsidR="0047244D" w:rsidRPr="0047244D" w:rsidRDefault="0047244D" w:rsidP="0047244D">
      <w:pPr>
        <w:ind w:left="150"/>
        <w:jc w:val="both"/>
        <w:rPr>
          <w:rFonts w:ascii="Times New Roman" w:hAnsi="Times New Roman" w:cs="Times New Roman"/>
          <w:sz w:val="28"/>
          <w:szCs w:val="28"/>
          <w:lang w:val="kk-KZ"/>
        </w:rPr>
      </w:pPr>
    </w:p>
    <w:p w:rsidR="0047244D" w:rsidRPr="0047244D" w:rsidRDefault="0047244D" w:rsidP="0047244D">
      <w:pPr>
        <w:ind w:left="150"/>
        <w:jc w:val="center"/>
        <w:rPr>
          <w:rFonts w:ascii="Times New Roman" w:hAnsi="Times New Roman" w:cs="Times New Roman"/>
          <w:sz w:val="28"/>
          <w:szCs w:val="28"/>
          <w:lang w:val="kk-KZ"/>
        </w:rPr>
      </w:pPr>
      <w:r w:rsidRPr="0047244D">
        <w:rPr>
          <w:rFonts w:ascii="Times New Roman" w:hAnsi="Times New Roman" w:cs="Times New Roman"/>
          <w:sz w:val="28"/>
          <w:szCs w:val="28"/>
          <w:lang w:val="kk-KZ"/>
        </w:rPr>
        <w:t>Сақтандырудың жіктемесі.</w:t>
      </w:r>
    </w:p>
    <w:p w:rsidR="0047244D" w:rsidRPr="0047244D" w:rsidRDefault="0047244D" w:rsidP="0047244D">
      <w:pPr>
        <w:numPr>
          <w:ilvl w:val="0"/>
          <w:numId w:val="8"/>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Сақтандыру жіктемесінің қажеттілігі.</w:t>
      </w:r>
    </w:p>
    <w:p w:rsidR="0047244D" w:rsidRPr="0047244D" w:rsidRDefault="0047244D" w:rsidP="0047244D">
      <w:pPr>
        <w:numPr>
          <w:ilvl w:val="0"/>
          <w:numId w:val="8"/>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Сақтандыру жіктемесінің негізі.</w:t>
      </w:r>
    </w:p>
    <w:p w:rsidR="0047244D" w:rsidRPr="0047244D" w:rsidRDefault="0047244D" w:rsidP="0047244D">
      <w:pPr>
        <w:numPr>
          <w:ilvl w:val="0"/>
          <w:numId w:val="8"/>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Қауіп түрі және сақтандыру объектісі бойынша жіктеме: салалары, қосалқы салалары және түрлері. </w:t>
      </w:r>
    </w:p>
    <w:p w:rsidR="0047244D" w:rsidRPr="0047244D" w:rsidRDefault="0047244D" w:rsidP="0047244D">
      <w:pPr>
        <w:ind w:left="150"/>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Кооперативтік сақтандыру- мемлекеттік емес ұйымдастыру түрі. Ресейде кооперативтік сақтандыру 1918 жылы қызметін бастады. Осы жылы «Бүкілресейлік Кооперативтік Сақтандыру Одағы» құрылды. Кооперативтік сақтандырудың қайта өрлеуі 1988 жылы Кооперация туралы Заңның қабылдануына байланысты болды.</w:t>
      </w:r>
    </w:p>
    <w:p w:rsidR="0047244D" w:rsidRPr="0047244D" w:rsidRDefault="0047244D" w:rsidP="0047244D">
      <w:pPr>
        <w:ind w:left="150"/>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Дәрігерлік сақтандыру – сақтандыру қызметінің ерекше ұйымдық түрі. Негізінен бұл денсаулықты қорғауда халықтың мүдделерін әлеуметтік қорғау түрі ретінде қолданылады. Дәрігерлік сақтандырудың субъектілері ретінде азаматтар, сақтандырушы, сақтандырушы дәрігерлік ұйым, дәрігерлік мекеме қызмет жасайды. Сақтандыру объектідері сақтандырудың экономикалық мүдделерімен барлық белгілерінің материалдық иесі болып табылады. Нарықтық экономиканың қалыптасы сатысында объектілерінің сипаттамасына қарап сақтандырудың негізгі 4 саласын ажыратады:</w:t>
      </w:r>
    </w:p>
    <w:p w:rsidR="0047244D" w:rsidRPr="0047244D" w:rsidRDefault="0047244D" w:rsidP="0047244D">
      <w:pPr>
        <w:numPr>
          <w:ilvl w:val="0"/>
          <w:numId w:val="5"/>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мүліктік сақтандыру.</w:t>
      </w:r>
    </w:p>
    <w:p w:rsidR="0047244D" w:rsidRPr="0047244D" w:rsidRDefault="0047244D" w:rsidP="0047244D">
      <w:pPr>
        <w:numPr>
          <w:ilvl w:val="0"/>
          <w:numId w:val="5"/>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жеке сақтандыру.</w:t>
      </w:r>
    </w:p>
    <w:p w:rsidR="0047244D" w:rsidRPr="0047244D" w:rsidRDefault="0047244D" w:rsidP="0047244D">
      <w:pPr>
        <w:numPr>
          <w:ilvl w:val="0"/>
          <w:numId w:val="5"/>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жауапкершілікті сақтандыру</w:t>
      </w:r>
    </w:p>
    <w:p w:rsidR="0047244D" w:rsidRPr="0047244D" w:rsidRDefault="0047244D" w:rsidP="0047244D">
      <w:pPr>
        <w:numPr>
          <w:ilvl w:val="0"/>
          <w:numId w:val="5"/>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Экономикалық қауіп-қатерден сақтандыру.</w:t>
      </w:r>
    </w:p>
    <w:p w:rsidR="0047244D" w:rsidRPr="0047244D" w:rsidRDefault="0047244D" w:rsidP="0047244D">
      <w:pPr>
        <w:ind w:left="7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Мұндай жіктеу сақтандыруға жататын объектісіне адамның өмірі, десаулығы, еңбекке қабілетті адам жататын сала.  Жеке сақтандыру өмірді сақтандыру, бақытсыз жағдайлардан сақтандыру болып бөлінеді және қауіп-қатер, сақтандыру полисі арқылы қарыз беру туралы жағдайларын қамтиды.</w:t>
      </w:r>
    </w:p>
    <w:p w:rsidR="0047244D" w:rsidRPr="0047244D" w:rsidRDefault="0047244D" w:rsidP="0047244D">
      <w:pPr>
        <w:ind w:left="7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lastRenderedPageBreak/>
        <w:t xml:space="preserve">  Мүлікті сақтандыру – құқықтық қатынас объектісі ретінде әртүрлі мүлік болатын сақтандыру саласына  жатады. Оның экономикалық міндеті – сақтандырылған жағдай туғанда болған шығынның орнын толтыру. Сақтандырушының меншігіне жататын мүлікпен қоса, оның иесіне мен оның сақтандырылуына жауап беретін басқа да жеке және заңды тұлғалар бола алады.</w:t>
      </w:r>
    </w:p>
    <w:p w:rsidR="0047244D" w:rsidRPr="0047244D" w:rsidRDefault="0047244D" w:rsidP="0047244D">
      <w:pPr>
        <w:ind w:left="7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Жауапкершілікті сақтандыруды объекті орыныда сақтандырушының белгілі бір іс-әрекеті салдарынан зиян шегуі мүмкін үшінші (жеке және заңды) тұлғалар алдындағы жауапкершілік тұрады. Сақтандыру қызметін бағалауының жалпы міндеттерін шешкенімен, сақтандыруды жүнргізуге мүмкіндік беретін азаматтардың, ұйымдардың, кәсіпорындардың нақты сақтық мүдделерін ажырата алмайды. Осы нақты мүдделерді ажырату үшін сақтандыру түрлері мен сала бөлімдері айқындалды. Мүлікті сақтандыру сақтандырушылардың әлеуметтік топтары мен меншік түрлеріне қарай сала бөлімдеріне бөлінеді. Осы белгісі бойынша шаруашылық жүргізушілердің субъектілерінің мүлкін ажыратады:</w:t>
      </w:r>
    </w:p>
    <w:p w:rsidR="0047244D" w:rsidRPr="0047244D" w:rsidRDefault="0047244D" w:rsidP="0047244D">
      <w:pPr>
        <w:numPr>
          <w:ilvl w:val="0"/>
          <w:numId w:val="5"/>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мемлекеттік;</w:t>
      </w:r>
    </w:p>
    <w:p w:rsidR="0047244D" w:rsidRPr="0047244D" w:rsidRDefault="0047244D" w:rsidP="0047244D">
      <w:pPr>
        <w:numPr>
          <w:ilvl w:val="0"/>
          <w:numId w:val="5"/>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жеке;</w:t>
      </w:r>
    </w:p>
    <w:p w:rsidR="0047244D" w:rsidRPr="0047244D" w:rsidRDefault="0047244D" w:rsidP="0047244D">
      <w:pPr>
        <w:numPr>
          <w:ilvl w:val="0"/>
          <w:numId w:val="5"/>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жалға берілетін;</w:t>
      </w:r>
    </w:p>
    <w:p w:rsidR="0047244D" w:rsidRPr="0047244D" w:rsidRDefault="0047244D" w:rsidP="0047244D">
      <w:pPr>
        <w:numPr>
          <w:ilvl w:val="0"/>
          <w:numId w:val="5"/>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жеке меншік құқығындағы жеке азаматтардың мүліктері;</w:t>
      </w:r>
    </w:p>
    <w:p w:rsidR="0047244D" w:rsidRPr="0047244D" w:rsidRDefault="0047244D" w:rsidP="0047244D">
      <w:pPr>
        <w:ind w:left="7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Жауапкершілікті сақтандыруда мынадай сала бөлімдері ажыратылады:</w:t>
      </w:r>
    </w:p>
    <w:p w:rsidR="0047244D" w:rsidRPr="0047244D" w:rsidRDefault="0047244D" w:rsidP="0047244D">
      <w:pPr>
        <w:numPr>
          <w:ilvl w:val="0"/>
          <w:numId w:val="5"/>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қарызды сақтандыру;</w:t>
      </w:r>
    </w:p>
    <w:p w:rsidR="0047244D" w:rsidRPr="0047244D" w:rsidRDefault="0047244D" w:rsidP="0047244D">
      <w:pPr>
        <w:numPr>
          <w:ilvl w:val="0"/>
          <w:numId w:val="5"/>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азаматтық жауапкершілікті сақтандыру;</w:t>
      </w:r>
    </w:p>
    <w:p w:rsidR="0047244D" w:rsidRPr="0047244D" w:rsidRDefault="0047244D" w:rsidP="0047244D">
      <w:pPr>
        <w:ind w:left="7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Экономикалық қауіп-қатерден сақтандыру 2 салаға бөлінеді: тура және қосымша зияндардан төленетін қатерді сақтандыру. Тура зияндарға пайданы толық ала алмау, қондырғының тұрып қалуынан болған шығындарға байқамай жіберілген пайда, кәсіпорының банкроттыққа ұшырауы және т.б. жатады.</w:t>
      </w:r>
    </w:p>
    <w:p w:rsidR="0047244D" w:rsidRPr="0047244D" w:rsidRDefault="0047244D" w:rsidP="0047244D">
      <w:pPr>
        <w:ind w:left="7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Мүлікті сақтандырудың жіктелуі ерекшелігі өзара иерархиялық байланысы жоқ қауіптерді ажырату болып табылады:</w:t>
      </w:r>
    </w:p>
    <w:p w:rsidR="0047244D" w:rsidRPr="0047244D" w:rsidRDefault="0047244D" w:rsidP="0047244D">
      <w:pPr>
        <w:numPr>
          <w:ilvl w:val="0"/>
          <w:numId w:val="5"/>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өрттен мүлікті сақтандыру;</w:t>
      </w:r>
    </w:p>
    <w:p w:rsidR="0047244D" w:rsidRPr="0047244D" w:rsidRDefault="0047244D" w:rsidP="0047244D">
      <w:pPr>
        <w:numPr>
          <w:ilvl w:val="0"/>
          <w:numId w:val="5"/>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ауылшаруашылық егістерін құрғақшылық пен басқа да табиғат апаттарынан сақтандыру;</w:t>
      </w:r>
    </w:p>
    <w:p w:rsidR="0047244D" w:rsidRPr="0047244D" w:rsidRDefault="0047244D" w:rsidP="0047244D">
      <w:pPr>
        <w:numPr>
          <w:ilvl w:val="0"/>
          <w:numId w:val="5"/>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жануарларды жаппай қырылудан және еріксіз союдан сақтандыру;</w:t>
      </w:r>
    </w:p>
    <w:p w:rsidR="0047244D" w:rsidRPr="0047244D" w:rsidRDefault="0047244D" w:rsidP="0047244D">
      <w:pPr>
        <w:numPr>
          <w:ilvl w:val="0"/>
          <w:numId w:val="5"/>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көлік құралдарын апаттан, алын қашудан және т.б. қауіптерден сақтандыру;</w:t>
      </w:r>
    </w:p>
    <w:p w:rsidR="0047244D" w:rsidRPr="0047244D" w:rsidRDefault="0047244D" w:rsidP="0047244D">
      <w:pPr>
        <w:ind w:left="7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Меншік мемлекет иелігінен алынуы мемлекетті халықшаруашылығына әкімшілік басшылық ету мүмкіндігінен айырады. Осындай жағдайда </w:t>
      </w:r>
      <w:r w:rsidRPr="0047244D">
        <w:rPr>
          <w:rFonts w:ascii="Times New Roman" w:hAnsi="Times New Roman" w:cs="Times New Roman"/>
          <w:sz w:val="28"/>
          <w:szCs w:val="28"/>
          <w:lang w:val="kk-KZ"/>
        </w:rPr>
        <w:lastRenderedPageBreak/>
        <w:t>сақтандыру зиянның орнын толтырудың жалғыз тиімді және мүмкін тәсілі болып отыр.</w:t>
      </w:r>
    </w:p>
    <w:p w:rsidR="0047244D" w:rsidRPr="0047244D" w:rsidRDefault="0047244D" w:rsidP="0047244D">
      <w:pPr>
        <w:ind w:left="7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Инвестицияны, сыртқы сауданы және т.б. объектілерді мемлекетаралық қатынастарда қорғау тек сақтандыру қызметінің көмегімен жүзеге асырылады. Сақтандыру қызметтері тәуекелдік, ескертушілік, жинақтаушылық және бақылау функциясы болып бөлінеді.</w:t>
      </w:r>
    </w:p>
    <w:p w:rsidR="0047244D" w:rsidRPr="0047244D" w:rsidRDefault="0047244D" w:rsidP="0047244D">
      <w:pPr>
        <w:ind w:left="7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Ескертушілік қызметі – сақтандыру резервтерінің қаражат арқылы сақтандыру тәуекелділігін азайтуға бағытталған, өрт пен кездейсоқ оқиғалармен күресу шараларын алдын-ала ескерілуін жоспарлау және қаржыландырумен байланысты.</w:t>
      </w:r>
    </w:p>
    <w:p w:rsidR="0047244D" w:rsidRPr="0047244D" w:rsidRDefault="0047244D" w:rsidP="0047244D">
      <w:pPr>
        <w:ind w:left="7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Сақтандырудың жинақтаушылық функциясы – ең алдымен өмірді, ұзақ мерзімге сақтандыру арқылы іске асырылады. Өмірді сақтандыруда сақтандыру категориясы шын мәнінде қаражат жинақтауына қарай несие қатынастарына жатады.</w:t>
      </w:r>
    </w:p>
    <w:p w:rsidR="0047244D" w:rsidRPr="0047244D" w:rsidRDefault="0047244D" w:rsidP="0047244D">
      <w:pPr>
        <w:ind w:left="7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Бақылау функциясы – сақтандыру резервінің арнайы қалыптасыуын сақтандырушының сақтандыру тәртібін орындайтын және жалпы алғанда сақтандыру опрцияларының дұрыс жүргізілуін қамтамасыз етеді.  </w:t>
      </w:r>
    </w:p>
    <w:p w:rsidR="0047244D" w:rsidRPr="0047244D" w:rsidRDefault="0047244D" w:rsidP="0047244D">
      <w:pPr>
        <w:ind w:left="75"/>
        <w:jc w:val="center"/>
        <w:rPr>
          <w:rFonts w:ascii="Times New Roman" w:hAnsi="Times New Roman" w:cs="Times New Roman"/>
          <w:sz w:val="28"/>
          <w:szCs w:val="28"/>
          <w:lang w:val="kk-KZ"/>
        </w:rPr>
      </w:pPr>
      <w:r w:rsidRPr="0047244D">
        <w:rPr>
          <w:rFonts w:ascii="Times New Roman" w:hAnsi="Times New Roman" w:cs="Times New Roman"/>
          <w:sz w:val="28"/>
          <w:szCs w:val="28"/>
          <w:lang w:val="kk-KZ"/>
        </w:rPr>
        <w:t>Дәріс бойынша қорытынды сұрақтар:</w:t>
      </w:r>
    </w:p>
    <w:p w:rsidR="0047244D" w:rsidRPr="0047244D" w:rsidRDefault="0047244D" w:rsidP="0047244D">
      <w:pPr>
        <w:numPr>
          <w:ilvl w:val="0"/>
          <w:numId w:val="9"/>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Қазақстан Республикасының сақтандыру жіктемесі: салалары, сыныптары, түрлері.</w:t>
      </w:r>
    </w:p>
    <w:p w:rsidR="0047244D" w:rsidRPr="0047244D" w:rsidRDefault="0047244D" w:rsidP="0047244D">
      <w:pPr>
        <w:numPr>
          <w:ilvl w:val="0"/>
          <w:numId w:val="9"/>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Сақтандыру жүргізудің нысандары және әдістері.</w:t>
      </w:r>
    </w:p>
    <w:p w:rsidR="0047244D" w:rsidRPr="0047244D" w:rsidRDefault="0047244D" w:rsidP="0047244D">
      <w:pPr>
        <w:ind w:left="75"/>
        <w:jc w:val="center"/>
        <w:rPr>
          <w:rFonts w:ascii="Times New Roman" w:hAnsi="Times New Roman" w:cs="Times New Roman"/>
          <w:sz w:val="28"/>
          <w:szCs w:val="28"/>
          <w:lang w:val="kk-KZ"/>
        </w:rPr>
      </w:pPr>
      <w:r w:rsidRPr="0047244D">
        <w:rPr>
          <w:rFonts w:ascii="Times New Roman" w:hAnsi="Times New Roman" w:cs="Times New Roman"/>
          <w:sz w:val="28"/>
          <w:szCs w:val="28"/>
          <w:lang w:val="kk-KZ"/>
        </w:rPr>
        <w:t>Тәуекел ұғымы және оның экономикалдық зардаптары.</w:t>
      </w:r>
    </w:p>
    <w:p w:rsidR="0047244D" w:rsidRPr="0047244D" w:rsidRDefault="0047244D" w:rsidP="0047244D">
      <w:pPr>
        <w:numPr>
          <w:ilvl w:val="0"/>
          <w:numId w:val="10"/>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Тәуекел: түсінігі, функциясы, қайнар көздері, жіктемесі.</w:t>
      </w:r>
    </w:p>
    <w:p w:rsidR="0047244D" w:rsidRPr="0047244D" w:rsidRDefault="0047244D" w:rsidP="0047244D">
      <w:pPr>
        <w:numPr>
          <w:ilvl w:val="0"/>
          <w:numId w:val="10"/>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Тәуекелді бағалау.</w:t>
      </w:r>
    </w:p>
    <w:p w:rsidR="0047244D" w:rsidRPr="0047244D" w:rsidRDefault="0047244D" w:rsidP="0047244D">
      <w:pPr>
        <w:numPr>
          <w:ilvl w:val="0"/>
          <w:numId w:val="10"/>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Тәуекелді басқару негізі.Тәуекел менеджмент.</w:t>
      </w:r>
    </w:p>
    <w:p w:rsidR="0047244D" w:rsidRPr="0047244D" w:rsidRDefault="0047244D" w:rsidP="0047244D">
      <w:pPr>
        <w:numPr>
          <w:ilvl w:val="0"/>
          <w:numId w:val="10"/>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Тәуекелді шектеу нысандары- диверсификация, эккаутинг, шектеу, сақтандыру, хеджирлеу, валюталық келісім.</w:t>
      </w:r>
    </w:p>
    <w:p w:rsidR="0047244D" w:rsidRPr="0047244D" w:rsidRDefault="0047244D" w:rsidP="0047244D">
      <w:pPr>
        <w:ind w:left="7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Сақтандыру қызметі – экономикалық қатынастардың белгілі бір саласы, ерекше әлеуметтік – экономикалық орта. Бұл салада сатып алу және сату объектісі ретінде сақтандыру қорғанышты болады және сұраныс пен ұсыныс қалаптасады. Сақтандыру қызметінің дамуының объективті негізі күтпеген келеңсіз жағдайлардан зиян шеккендерге ақшалай көмек көрсету арқылы ұдайы өндірістің тоқтаусыз қызметін қамтамасыз етудің қажеттілігі. Сақтандыру нарығын ақша қатыастарын ұйымдастырудың түрі ретінде қарастыруға болады және де бұл қатынас қоғамның сақтандыру қоршағанын </w:t>
      </w:r>
      <w:r w:rsidRPr="0047244D">
        <w:rPr>
          <w:rFonts w:ascii="Times New Roman" w:hAnsi="Times New Roman" w:cs="Times New Roman"/>
          <w:sz w:val="28"/>
          <w:szCs w:val="28"/>
          <w:lang w:val="kk-KZ"/>
        </w:rPr>
        <w:lastRenderedPageBreak/>
        <w:t>қамтамасыз ету үшін сақтандыру қорын қалыптастыру мен бөлу мақсатында іске асырылады.</w:t>
      </w:r>
    </w:p>
    <w:p w:rsidR="0047244D" w:rsidRPr="0047244D" w:rsidRDefault="0047244D" w:rsidP="0047244D">
      <w:pPr>
        <w:ind w:left="7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Сақтандыру саласының дамуының міндетті шарты сақтандыру қызметіне қажеттіліктің болуы және осы қажеттелікті қанағаттандыра алатын сақтандырушылардың болуы. Отандық экономиканың нарыққа бетбұрысы экономикалық қатынастар жүйесіндегі сақтандырушының орны мен рөлін түпкілікті өзгертіп жібереді. Сақтандыру компаниялары шаруашылық өміріндегі толық құқықлы субъектілерге айналады.</w:t>
      </w:r>
    </w:p>
    <w:p w:rsidR="0047244D" w:rsidRPr="0047244D" w:rsidRDefault="0047244D" w:rsidP="0047244D">
      <w:pPr>
        <w:ind w:left="7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Қызмет жасаушы сақтандыру нарығы әртүрлі құрылымдық буындарын тұратын күрделі, біріктірілген жүйені бейнелейді. Оны №1 қосымшадан көруге болады:</w:t>
      </w:r>
    </w:p>
    <w:p w:rsidR="0047244D" w:rsidRPr="0047244D" w:rsidRDefault="0047244D" w:rsidP="0047244D">
      <w:pPr>
        <w:ind w:left="7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Сақтандыру қызметінің бастаушы буыны – сақтандыру қоғамы немесе сақтандыру компаниясы. Осы буында сақтандыру қорының қалаптасуы және пайдалану процесі жүреді, экономикалық қатынастардың бір түрі қалыптасса, екінші біреулері пайда болып, жеке, топтық, ұжымдық мүдделер өзара ұштасып жатады.</w:t>
      </w:r>
    </w:p>
    <w:p w:rsidR="0047244D" w:rsidRPr="0047244D" w:rsidRDefault="0047244D" w:rsidP="0047244D">
      <w:pPr>
        <w:ind w:left="7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Сақтандыру компаниясы – сақтандыру қорының қызмет жасауының тарихи анықталған қоғамдық тұрапты. Бұл компания сақтандыру шарттарын жасайтын және қызметін көрсететін дараланған құрылым. Сақтандыру компаниясының даралығы, оның ресурстарының толықтай өзінікі болуын және өзіндік толық ресурстар айналасының болуымен айқындалады. Экономикалық дараланған сақтандыру компаниялары өздерінің басқа сақтандырушылармен қарым-қатынастын қайта сақтандыру және бірлесе сақтандыру негізінде құрады. Кез-келген адам өз табысын өз еркімен жұмсай алады және оның қандай бөлігін тұтынуға, қандай бөлігін жинақтауға бөлінетін өдігінше шешеді. Осының барлығын сақтандыру нарығы кеңейтілген сақтандыру қызметінің түрлерінің жиынтығын ұсынғанда ескертіп отыр.</w:t>
      </w:r>
    </w:p>
    <w:p w:rsidR="0047244D" w:rsidRPr="0047244D" w:rsidRDefault="0047244D" w:rsidP="0047244D">
      <w:pPr>
        <w:ind w:left="7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Сақтандыру қызметі экономикалық бәсеке кезіндегі реттеуші қызметті атқарады. Бәсекенің өзі сақтандыру нарығындағы жетістікті қамтамасыз ете алмайды. Бұл жетістіктерге жету үшін сақтандырушы сақтық қоғамының қызметкерлерін әрдайым жаңа мүмкіншілігі мен клиенттерді іздестіруге, қызмет көрсетудің түрлері мен әдістерін жетілдіруді бағалап отырады.</w:t>
      </w:r>
    </w:p>
    <w:p w:rsidR="0047244D" w:rsidRPr="0047244D" w:rsidRDefault="0047244D" w:rsidP="0047244D">
      <w:pPr>
        <w:ind w:left="7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Кең мағынада алғанда сақтандыру нарығы сақтандыру өнімін сату-сатып алу бойынша экономикалық қатынастардың барлық жиынтығын көрсетеді. </w:t>
      </w:r>
      <w:r w:rsidRPr="0047244D">
        <w:rPr>
          <w:rFonts w:ascii="Times New Roman" w:hAnsi="Times New Roman" w:cs="Times New Roman"/>
          <w:sz w:val="28"/>
          <w:szCs w:val="28"/>
          <w:lang w:val="kk-KZ"/>
        </w:rPr>
        <w:lastRenderedPageBreak/>
        <w:t>Нарық сақтандырушы мен сақтандырушының арасындағы органикалық байланысты қамтамасыз етеді.</w:t>
      </w:r>
    </w:p>
    <w:p w:rsidR="0047244D" w:rsidRPr="0047244D" w:rsidRDefault="0047244D" w:rsidP="0047244D">
      <w:pPr>
        <w:ind w:left="7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Сақтандыру нарығының қызмет етуінің ең маңызды экономикалық заңдарды: құн заңы және сұраныс пен ұсыныс заңы.</w:t>
      </w:r>
    </w:p>
    <w:p w:rsidR="0047244D" w:rsidRPr="0047244D" w:rsidRDefault="0047244D" w:rsidP="0047244D">
      <w:pPr>
        <w:ind w:left="7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Сақтандыру нарығы тауар шаруашылығының пайда болу кезінде қалыптасты және оның ажырамас маңызды элементі болып табылады. Екеуінің де пайда болу шарты-еңбектің қоғамдық бөлінісінің және әртүрлі меншік иелерінің дараланған тауар өндірушілерінің болуы. Сақтандыру нарығы нарықтық қатынастар субъектілерінің өз бетінше қызмет етуін, олардың сақтандыру қызметін сату-сатып алу мәселесіндегі тең құқылы бірлесе қызмет жасауын, көлденең және тіке байланыстардың дамыған жүйесінің болуын ескертеді.</w:t>
      </w:r>
    </w:p>
    <w:p w:rsidR="0047244D" w:rsidRPr="0047244D" w:rsidRDefault="0047244D" w:rsidP="0047244D">
      <w:pPr>
        <w:ind w:left="7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Дамыған нарықтық экономикасы бар елдерде үстемдік етудің ең қауіпсіз жағдайы саладғы 10 және одан да көп бәсекелестердің қызмет жасауы, олардың ішіндегі ең ірісінің үлесі жалпы сақтандыру қызметін сатудың жалпы көлемінің 31-нан, екеуінің 44-дан, үшеуінікі 54-дан, төртеуінікі 64-дан аспауы қажет. Егер осы арақатынас бұзылса, мемлекет экономикалық санкциялар қоладынп сақтандырушылардың қатысуын шектейді.</w:t>
      </w:r>
    </w:p>
    <w:p w:rsidR="0047244D" w:rsidRPr="0047244D" w:rsidRDefault="0047244D" w:rsidP="0047244D">
      <w:pPr>
        <w:ind w:left="7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Сақтандыру нарығының құрылымы институционалдық және айсақтық аспектілермен сипатталады.</w:t>
      </w:r>
    </w:p>
    <w:p w:rsidR="0047244D" w:rsidRPr="0047244D" w:rsidRDefault="0047244D" w:rsidP="0047244D">
      <w:pPr>
        <w:ind w:left="7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Институционалдық аспект – ол акционерлік, коперативтік, өзара және мемлекеттік сақтандыру компаниялары түрінде көрсетіледі. Аймақтық аспектіде- жергілікті сақтандыру нарығын, ұлттық және әлемдік сақтандыру нарығын бөлуге болады. Нарықтық қатынастардың дамуы қоғамдық – экономикалық прогресс жолындағы аймақтық кедергілерді жойып, интеграциялық процестерді күшейту  арқылы ұлттық сақтандыру нарығын әлемдік нарыққа қосуға жеткізеді. Осындай интеграцияның нәтижесінде ЕҚ-мүше елдердің жалпы еуропалық сақтандыру нарығы саласы құрылды.</w:t>
      </w:r>
    </w:p>
    <w:p w:rsidR="0047244D" w:rsidRPr="0047244D" w:rsidRDefault="0047244D" w:rsidP="0047244D">
      <w:pPr>
        <w:ind w:left="75"/>
        <w:jc w:val="center"/>
        <w:rPr>
          <w:rFonts w:ascii="Times New Roman" w:hAnsi="Times New Roman" w:cs="Times New Roman"/>
          <w:sz w:val="28"/>
          <w:szCs w:val="28"/>
          <w:lang w:val="kk-KZ"/>
        </w:rPr>
      </w:pPr>
      <w:r w:rsidRPr="0047244D">
        <w:rPr>
          <w:rFonts w:ascii="Times New Roman" w:hAnsi="Times New Roman" w:cs="Times New Roman"/>
          <w:sz w:val="28"/>
          <w:szCs w:val="28"/>
          <w:lang w:val="kk-KZ"/>
        </w:rPr>
        <w:t>Дәріс бойынша қорытынды сұрақтар:</w:t>
      </w:r>
    </w:p>
    <w:p w:rsidR="0047244D" w:rsidRPr="0047244D" w:rsidRDefault="0047244D" w:rsidP="0047244D">
      <w:pPr>
        <w:numPr>
          <w:ilvl w:val="0"/>
          <w:numId w:val="11"/>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Залалды өтеу үшін қорлар мен резервтердің құрылымының экономикалық қажеттілігі.</w:t>
      </w:r>
    </w:p>
    <w:p w:rsidR="0047244D" w:rsidRPr="0047244D" w:rsidRDefault="0047244D" w:rsidP="0047244D">
      <w:pPr>
        <w:numPr>
          <w:ilvl w:val="0"/>
          <w:numId w:val="11"/>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Сақтандыру қорын ұйымдастыру нысандары.</w:t>
      </w:r>
    </w:p>
    <w:p w:rsidR="0047244D" w:rsidRPr="0047244D" w:rsidRDefault="0047244D" w:rsidP="0047244D">
      <w:pPr>
        <w:numPr>
          <w:ilvl w:val="0"/>
          <w:numId w:val="11"/>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Сақтандыру қорларының мемлекеттік резервтік қорларынан айырықша ерекшеліктері.</w:t>
      </w:r>
    </w:p>
    <w:p w:rsidR="0047244D" w:rsidRPr="0047244D" w:rsidRDefault="0047244D" w:rsidP="0047244D">
      <w:pPr>
        <w:jc w:val="both"/>
        <w:rPr>
          <w:rFonts w:ascii="Times New Roman" w:hAnsi="Times New Roman" w:cs="Times New Roman"/>
          <w:sz w:val="28"/>
          <w:szCs w:val="28"/>
          <w:lang w:val="kk-KZ"/>
        </w:rPr>
      </w:pPr>
    </w:p>
    <w:p w:rsidR="0047244D" w:rsidRPr="0047244D" w:rsidRDefault="0047244D" w:rsidP="0047244D">
      <w:pPr>
        <w:jc w:val="center"/>
        <w:rPr>
          <w:rFonts w:ascii="Times New Roman" w:hAnsi="Times New Roman" w:cs="Times New Roman"/>
          <w:sz w:val="28"/>
          <w:szCs w:val="28"/>
          <w:lang w:val="kk-KZ"/>
        </w:rPr>
      </w:pPr>
      <w:r w:rsidRPr="0047244D">
        <w:rPr>
          <w:rFonts w:ascii="Times New Roman" w:hAnsi="Times New Roman" w:cs="Times New Roman"/>
          <w:sz w:val="28"/>
          <w:szCs w:val="28"/>
          <w:lang w:val="kk-KZ"/>
        </w:rPr>
        <w:lastRenderedPageBreak/>
        <w:t>Сақтандыру рыногы.</w:t>
      </w:r>
    </w:p>
    <w:p w:rsidR="0047244D" w:rsidRPr="0047244D" w:rsidRDefault="0047244D" w:rsidP="0047244D">
      <w:pPr>
        <w:numPr>
          <w:ilvl w:val="0"/>
          <w:numId w:val="12"/>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Сақтандыру рыногының құрылымы.</w:t>
      </w:r>
    </w:p>
    <w:p w:rsidR="0047244D" w:rsidRPr="0047244D" w:rsidRDefault="0047244D" w:rsidP="0047244D">
      <w:pPr>
        <w:numPr>
          <w:ilvl w:val="0"/>
          <w:numId w:val="12"/>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Сақтандыру делдалдары. Сақтандыру рыногы тұрпатының мінездемелері.</w:t>
      </w:r>
    </w:p>
    <w:p w:rsidR="0047244D" w:rsidRPr="0047244D" w:rsidRDefault="0047244D" w:rsidP="0047244D">
      <w:pPr>
        <w:numPr>
          <w:ilvl w:val="0"/>
          <w:numId w:val="12"/>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Сақтандыру қызметі ерекше тауар ретінде.</w:t>
      </w:r>
    </w:p>
    <w:p w:rsidR="0047244D" w:rsidRPr="0047244D" w:rsidRDefault="0047244D" w:rsidP="0047244D">
      <w:pPr>
        <w:ind w:left="7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Сақтандыру қызметіне сұраныс пен ұсыныстың көлемдеріне қарай ішкі, сыртқыжәне халықаралық сақтандыру нарықтарын бөлуге болады.</w:t>
      </w:r>
    </w:p>
    <w:p w:rsidR="0047244D" w:rsidRPr="0047244D" w:rsidRDefault="0047244D" w:rsidP="0047244D">
      <w:pPr>
        <w:ind w:left="7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Ішкі сақтандыру нарығы – нақты сақтандырушыларды қанағаттандыруға бағытталған сақтандыру қызметіне тікелей сұранысы бар жергілікті нарық.</w:t>
      </w:r>
    </w:p>
    <w:p w:rsidR="0047244D" w:rsidRPr="0047244D" w:rsidRDefault="0047244D" w:rsidP="0047244D">
      <w:pPr>
        <w:ind w:left="7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Сыртқы сақтандыру нарығы – ішкі нарық шеңберінде орналасқан және осы аймақтан тыс жерлердегі аралас сақтандыру компанияларына да бейімделген нарықты айтады.</w:t>
      </w:r>
    </w:p>
    <w:p w:rsidR="0047244D" w:rsidRPr="0047244D" w:rsidRDefault="0047244D" w:rsidP="0047244D">
      <w:pPr>
        <w:ind w:left="7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Әлемдік сақтандыру нарығы деп – дүние жүзілік шаруашылық аумағындағы сақтандыру қызметіне сұраныс пен ұсыныстың мәнін түсіну керек.  </w:t>
      </w:r>
    </w:p>
    <w:p w:rsidR="0047244D" w:rsidRPr="0047244D" w:rsidRDefault="0047244D" w:rsidP="0047244D">
      <w:pPr>
        <w:ind w:left="7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Сақтандыру нарығында ұсынылатын тауар-сақтандыру қызметі. Ол қызмет шарт негізі мен заң негізінде жеке және заңды тұлғаға ұсынылады. Сақтандыру қызметін сату – сатып алу актісі сақтандыру келісім – шартымен бекітіледі және де сақтандыру полисін сақтандырушыға тапсырады. Сақтандыру түрлерінің тізімі сақтандыру нарығының ассортименті деп аталады. </w:t>
      </w:r>
    </w:p>
    <w:p w:rsidR="0047244D" w:rsidRPr="0047244D" w:rsidRDefault="0047244D" w:rsidP="0047244D">
      <w:pPr>
        <w:ind w:left="7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Қазіргі уақытта сақтандырудың әлемдік тәжірбиесінде екі бағыт күшейген:</w:t>
      </w:r>
    </w:p>
    <w:p w:rsidR="0047244D" w:rsidRPr="0047244D" w:rsidRDefault="0047244D" w:rsidP="0047244D">
      <w:pPr>
        <w:numPr>
          <w:ilvl w:val="0"/>
          <w:numId w:val="13"/>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Сақтандырушылардың қызметін мамандандыру;</w:t>
      </w:r>
    </w:p>
    <w:p w:rsidR="0047244D" w:rsidRPr="0047244D" w:rsidRDefault="0047244D" w:rsidP="0047244D">
      <w:pPr>
        <w:numPr>
          <w:ilvl w:val="0"/>
          <w:numId w:val="13"/>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Сақтандырушылар қызметінің әмбебап сипатта болуы;</w:t>
      </w:r>
    </w:p>
    <w:p w:rsidR="0047244D" w:rsidRPr="0047244D" w:rsidRDefault="0047244D" w:rsidP="0047244D">
      <w:pPr>
        <w:ind w:left="150"/>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Біріншісі, қоғамдық еңбек бөлінісінің тереңдеуімен байланысты, яғни бұл процесс сақтандыру ісінде объективтік қажеттілікке айналады.</w:t>
      </w:r>
    </w:p>
    <w:p w:rsidR="0047244D" w:rsidRPr="0047244D" w:rsidRDefault="0047244D" w:rsidP="0047244D">
      <w:pPr>
        <w:ind w:left="150"/>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Сақтандыру нарығы күрделі көп факторлы динамикалық жүйеге жатады, яғни әрдайым өзара әсер етуші және өзара тәуекелді жеке құрамдас бөліктердің біртұтас топқа бірігуі. Сақтандыру өнімдері, тарфтер жүйесі, сақтандырушылардың клиенттерімен өзара жұмыс жасау инфрақұрлымы және т.б. сақтандыру қызметтері саласында өзара әсер етуші құрамдас бөліктерге жатады. Бұл жүйе сыртқы байланыстар арқылы өзін қоршаған ортамен тығыз, өзара жұмыс жасайды. Осылай жүйе мен ортаны ажыратып қарау, таза шартты әдістемелік тәсілге жатады.  Сонымен, сақтандыру </w:t>
      </w:r>
      <w:r w:rsidRPr="0047244D">
        <w:rPr>
          <w:rFonts w:ascii="Times New Roman" w:hAnsi="Times New Roman" w:cs="Times New Roman"/>
          <w:sz w:val="28"/>
          <w:szCs w:val="28"/>
          <w:lang w:val="kk-KZ"/>
        </w:rPr>
        <w:lastRenderedPageBreak/>
        <w:t>нарығы- ішкі жүйе мен сыртқы ортаның диалектикалық бірлігі болып табылады.</w:t>
      </w:r>
    </w:p>
    <w:p w:rsidR="0047244D" w:rsidRPr="0047244D" w:rsidRDefault="0047244D" w:rsidP="0047244D">
      <w:pPr>
        <w:ind w:left="150"/>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Ішкі жүйені толығымен сақтандырушы басқарады. Сыртқы жүйе немесе сыртқы орта жеке элементтерден тұрады және осы элементтерге сақтандырушы басқарушылық әсерін тигізеді. Сыртқы орта ішкі жүйені қоршап, оны шектеп отырады.</w:t>
      </w:r>
    </w:p>
    <w:p w:rsidR="0047244D" w:rsidRPr="0047244D" w:rsidRDefault="0047244D" w:rsidP="0047244D">
      <w:pPr>
        <w:ind w:left="150"/>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Ішкі жүйеге басқарылатын айналымдар сақтандыру компанияларының нарықтық жүйесінің ядросын құрайтындықтан енеді. Ең негізгі айналымдар мыналар: сақтандыру өнімдері, сақтандыру полистерін сатуды ұйымдастыру және сұранысты қалыптастыру жүйесі, тарифтердің оңтайлы жүйесі және сақтандырушының жеке инфрақұрылымы. Тиімді коммерциялық жұмыс жүргізе алатын мамандардың болуы, сақтандыру нарығы саласы үшін маңызы өте зор. Осы факторлардың барлығының жиынтығы нарықтағы сақтандыру компанияларының саясатын, оның бет-бейнесін айқындайды. Осы көрсетілген факторлардың ішінен сақтандыру компаниясының бас менеджері тиімді жолды таңдап алуға міндетті. Ең негізгі басқарылатын факторға сақтандыру өнімдері жатады.</w:t>
      </w:r>
    </w:p>
    <w:p w:rsidR="0047244D" w:rsidRPr="0047244D" w:rsidRDefault="0047244D" w:rsidP="0047244D">
      <w:pPr>
        <w:ind w:left="150"/>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Тарифтердің икемді жүйесі сақтандырушы басқаратын ішкі нарықтық жүйенің негізгі құраушысы болып табылады. Сақтандырушы компанияларының басшыларының мақсаты-бағытталған тариф саясатын жасап, оны нарықтың шарттарына сәйкес қолдануы тиіс, яғни олар нарықтағы бағаны, жеіңлдіктерді анықтап береді.</w:t>
      </w:r>
    </w:p>
    <w:p w:rsidR="0047244D" w:rsidRPr="0047244D" w:rsidRDefault="0047244D" w:rsidP="0047244D">
      <w:pPr>
        <w:ind w:left="150"/>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Нарықтың сыртқы қоршаған ортасы-ішкі нарық жүесін қоршап тұрған және оған әсерін тигізетін өзара әрекет жасаушы өзінің нарықтық коммерциялық жұмысын қоршаған сыртқы орта жағдайларында жоспарлап жүргізеді.</w:t>
      </w:r>
    </w:p>
    <w:p w:rsidR="0047244D" w:rsidRPr="0047244D" w:rsidRDefault="0047244D" w:rsidP="0047244D">
      <w:pPr>
        <w:ind w:left="150"/>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Нарық – тұйықталған жүйе, сондықтан да оны қоршаған әлемдік жүйеде сақтандыру нарығы шексіз. Сақтандыру қызметтеріне нарықтық сұраныс сыртқы ортаның басты элементтерінің бірі, оған сақтандырушының нарықтық коммерциялық қызметінің негізгі күш-қуаты бағытталған.</w:t>
      </w:r>
    </w:p>
    <w:p w:rsidR="0047244D" w:rsidRPr="0047244D" w:rsidRDefault="0047244D" w:rsidP="0047244D">
      <w:pPr>
        <w:ind w:left="150"/>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Сақтандырушының шешім қабылдауы келесі экономикалық және психологиялық алғы шапрттарға негізделеді:</w:t>
      </w:r>
    </w:p>
    <w:p w:rsidR="0047244D" w:rsidRPr="0047244D" w:rsidRDefault="0047244D" w:rsidP="0047244D">
      <w:pPr>
        <w:numPr>
          <w:ilvl w:val="0"/>
          <w:numId w:val="5"/>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адам әрқашанда аз қаржы жұмсап, өзінің сақтық мүдделерін жоғары деңгейде қанағаттандыруға ұмтылады және жұмсаса бұрын, ол ең алдымен шарттағы осындай іс-әрекеттерді қамтитын қағидаларды оқып танысады.</w:t>
      </w:r>
    </w:p>
    <w:p w:rsidR="0047244D" w:rsidRPr="0047244D" w:rsidRDefault="0047244D" w:rsidP="0047244D">
      <w:pPr>
        <w:numPr>
          <w:ilvl w:val="0"/>
          <w:numId w:val="5"/>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lastRenderedPageBreak/>
        <w:t>Сақтандырушы әрқашанда тиімді жағын қарастырады, өте жақсы вариантты таба алмағаннан кейін, адам өз тілегі мен оны қанағаттандыру мүмкіндіктерінің арасындағы тиімді тепе-теңдікті тауып, келісімге келеді.</w:t>
      </w:r>
    </w:p>
    <w:p w:rsidR="0047244D" w:rsidRPr="0047244D" w:rsidRDefault="0047244D" w:rsidP="0047244D">
      <w:pPr>
        <w:ind w:left="7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Сақтандыру компаниясының техникалық деңгей факторындағы нарықтың сыртқы ортасына – компьютерлік техникамен жабдықталуы, телефакстың болуын және электрондық байланыс каналдарының болуы жатады. </w:t>
      </w:r>
    </w:p>
    <w:p w:rsidR="0047244D" w:rsidRPr="0047244D" w:rsidRDefault="0047244D" w:rsidP="0047244D">
      <w:pPr>
        <w:ind w:left="75"/>
        <w:jc w:val="center"/>
        <w:rPr>
          <w:rFonts w:ascii="Times New Roman" w:hAnsi="Times New Roman" w:cs="Times New Roman"/>
          <w:sz w:val="28"/>
          <w:szCs w:val="28"/>
          <w:lang w:val="kk-KZ"/>
        </w:rPr>
      </w:pPr>
      <w:r w:rsidRPr="0047244D">
        <w:rPr>
          <w:rFonts w:ascii="Times New Roman" w:hAnsi="Times New Roman" w:cs="Times New Roman"/>
          <w:sz w:val="28"/>
          <w:szCs w:val="28"/>
          <w:lang w:val="kk-KZ"/>
        </w:rPr>
        <w:t>Дәріс бойынша қорытынды сұрақтар:</w:t>
      </w:r>
    </w:p>
    <w:p w:rsidR="0047244D" w:rsidRPr="0047244D" w:rsidRDefault="0047244D" w:rsidP="0047244D">
      <w:pPr>
        <w:numPr>
          <w:ilvl w:val="0"/>
          <w:numId w:val="14"/>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Сақтандыру қызметінің бағасы.</w:t>
      </w:r>
    </w:p>
    <w:p w:rsidR="0047244D" w:rsidRPr="0047244D" w:rsidRDefault="0047244D" w:rsidP="0047244D">
      <w:pPr>
        <w:numPr>
          <w:ilvl w:val="0"/>
          <w:numId w:val="14"/>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Сақтандыру қызметіне әсер етуші факторлар.</w:t>
      </w:r>
    </w:p>
    <w:p w:rsidR="0047244D" w:rsidRPr="0047244D" w:rsidRDefault="0047244D" w:rsidP="0047244D">
      <w:pPr>
        <w:numPr>
          <w:ilvl w:val="0"/>
          <w:numId w:val="14"/>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Қазақстанның сақтандыру рыногының қазіргі жағдайы.</w:t>
      </w:r>
    </w:p>
    <w:p w:rsidR="0047244D" w:rsidRPr="0047244D" w:rsidRDefault="0047244D" w:rsidP="0047244D">
      <w:pPr>
        <w:numPr>
          <w:ilvl w:val="0"/>
          <w:numId w:val="14"/>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Қазақстан Республикасында сақтандыру рыногын дамыту мәселелері.</w:t>
      </w:r>
    </w:p>
    <w:p w:rsidR="0047244D" w:rsidRPr="0047244D" w:rsidRDefault="0047244D" w:rsidP="0047244D">
      <w:pPr>
        <w:ind w:left="75"/>
        <w:jc w:val="both"/>
        <w:rPr>
          <w:rFonts w:ascii="Times New Roman" w:hAnsi="Times New Roman" w:cs="Times New Roman"/>
          <w:sz w:val="28"/>
          <w:szCs w:val="28"/>
          <w:lang w:val="kk-KZ"/>
        </w:rPr>
      </w:pPr>
    </w:p>
    <w:p w:rsidR="0047244D" w:rsidRPr="0047244D" w:rsidRDefault="0047244D" w:rsidP="0047244D">
      <w:pPr>
        <w:ind w:left="75"/>
        <w:jc w:val="center"/>
        <w:rPr>
          <w:rFonts w:ascii="Times New Roman" w:hAnsi="Times New Roman" w:cs="Times New Roman"/>
          <w:sz w:val="28"/>
          <w:szCs w:val="28"/>
          <w:lang w:val="kk-KZ"/>
        </w:rPr>
      </w:pPr>
      <w:r w:rsidRPr="0047244D">
        <w:rPr>
          <w:rFonts w:ascii="Times New Roman" w:hAnsi="Times New Roman" w:cs="Times New Roman"/>
          <w:sz w:val="28"/>
          <w:szCs w:val="28"/>
          <w:lang w:val="kk-KZ"/>
        </w:rPr>
        <w:t>Сақтандыру мәселелерінің заңдылық регламентациясы.</w:t>
      </w:r>
    </w:p>
    <w:p w:rsidR="0047244D" w:rsidRPr="0047244D" w:rsidRDefault="0047244D" w:rsidP="0047244D">
      <w:pPr>
        <w:numPr>
          <w:ilvl w:val="0"/>
          <w:numId w:val="15"/>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Құқық жүйесіндегі сақтандыру.</w:t>
      </w:r>
    </w:p>
    <w:p w:rsidR="0047244D" w:rsidRPr="0047244D" w:rsidRDefault="0047244D" w:rsidP="0047244D">
      <w:pPr>
        <w:numPr>
          <w:ilvl w:val="0"/>
          <w:numId w:val="15"/>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Қазақстан Республикасының сақтандыру заңдарының даму кезеңдері.</w:t>
      </w:r>
    </w:p>
    <w:p w:rsidR="0047244D" w:rsidRPr="0047244D" w:rsidRDefault="0047244D" w:rsidP="0047244D">
      <w:pPr>
        <w:numPr>
          <w:ilvl w:val="0"/>
          <w:numId w:val="15"/>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Сақтандыру келісімі: түсінігі, негізгі элементтері, негізгі шарттары және ерекшеліктері.</w:t>
      </w:r>
    </w:p>
    <w:p w:rsidR="0047244D" w:rsidRPr="0047244D" w:rsidRDefault="0047244D" w:rsidP="0047244D">
      <w:pPr>
        <w:numPr>
          <w:ilvl w:val="0"/>
          <w:numId w:val="15"/>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Сақтандыру ісін мемлекеттік реттеу.</w:t>
      </w:r>
    </w:p>
    <w:p w:rsidR="0047244D" w:rsidRPr="0047244D" w:rsidRDefault="0047244D" w:rsidP="0047244D">
      <w:pPr>
        <w:ind w:left="150"/>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Сондықтан да, нарықтық экономика жағдайында кәсіпкерлік қызметтің сақтандырусыз алға баса алмайтын белгілі. Кәсіпкерлік қызметте ынталылық, табандылық танытқан, дәстүрлі де, қарапайым да, емес жаңама шешімдер іздеген жан ғана көптеген табыстарға жете алады. Ондайда көп нәрсе белгісіз болғанмен істің сәті түсуіне есептен тәуекел етеді. Кәсіпкерлікті сақтандыру нарықтың зерттелген кеңістігінде кезігетін жайсыздықтардан қорғайтын кепілдікті күтпеген қолайсыздыққа қарсы қою арқылы ақырғы нәтижелерге қол жеткізуге бағытталады.</w:t>
      </w:r>
    </w:p>
    <w:p w:rsidR="0047244D" w:rsidRPr="0047244D" w:rsidRDefault="0047244D" w:rsidP="0047244D">
      <w:pPr>
        <w:ind w:left="150"/>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Нарықтық экономика жағдайында коммерциялық, биржалық, валюталық, техникалық, құқықтық, саяси тәуекелдіктер айырықша көкейтестілікке ие болады. Бұл арада сақтандыру қорғап қана қоймай, нарықтық қатынастарға қатысушылардың арасындағы қаржылық және заңдық өзара байланыстардың факторларын де реттейді.</w:t>
      </w:r>
    </w:p>
    <w:p w:rsidR="0047244D" w:rsidRPr="0047244D" w:rsidRDefault="0047244D" w:rsidP="0047244D">
      <w:pPr>
        <w:ind w:left="150"/>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Кез-келген кәсіпкерлік қызметтің көздейтін түпкі мақсаты пайда табу, іске жұмсалатын капиталды көбейту. Сондықтан ақырға нәтижедегі сақтандырудың маңызы мынаған саяды: күтілген кіріске немесе белгіленген пайданы түгел алмауға орай мүмкін болатын ысырапқа жол бермеу.</w:t>
      </w:r>
    </w:p>
    <w:p w:rsidR="0047244D" w:rsidRPr="0047244D" w:rsidRDefault="0047244D" w:rsidP="0047244D">
      <w:pPr>
        <w:ind w:left="150"/>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Пайданың ысырабына (түгел алынбауы) апаарып соқтыратын себептерді шартты түрде үш топқа бөлуге болады:</w:t>
      </w:r>
    </w:p>
    <w:p w:rsidR="0047244D" w:rsidRPr="0047244D" w:rsidRDefault="0047244D" w:rsidP="0047244D">
      <w:pPr>
        <w:numPr>
          <w:ilvl w:val="0"/>
          <w:numId w:val="16"/>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lastRenderedPageBreak/>
        <w:t>дүлей апат, авария және өзге де соларға ұқсас оқиғалар кезінде өндіріс үдерісінің бұзылуы;</w:t>
      </w:r>
    </w:p>
    <w:p w:rsidR="0047244D" w:rsidRPr="0047244D" w:rsidRDefault="0047244D" w:rsidP="0047244D">
      <w:pPr>
        <w:numPr>
          <w:ilvl w:val="0"/>
          <w:numId w:val="16"/>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нарықтық жағдайлардың өзгеруі, серіктестіктер тарапынан және технологиялық тәуекелдіктерді игеру;</w:t>
      </w:r>
    </w:p>
    <w:p w:rsidR="0047244D" w:rsidRPr="0047244D" w:rsidRDefault="0047244D" w:rsidP="0047244D">
      <w:pPr>
        <w:numPr>
          <w:ilvl w:val="0"/>
          <w:numId w:val="16"/>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Жаңа техникалар мен технологияларды, өзге техникалық және технологиялық тәуекелдіктерді игеру;</w:t>
      </w:r>
    </w:p>
    <w:p w:rsidR="0047244D" w:rsidRPr="0047244D" w:rsidRDefault="0047244D" w:rsidP="0047244D">
      <w:pPr>
        <w:ind w:left="22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Факторлардың осы топтары сақтандырудың саясына енгізілуге тиіс.</w:t>
      </w:r>
    </w:p>
    <w:p w:rsidR="0047244D" w:rsidRPr="0047244D" w:rsidRDefault="0047244D" w:rsidP="0047244D">
      <w:pPr>
        <w:ind w:left="22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Көптеген елдерде сақтандыру нарығында қаржы ресурстарының тасқыны әлденеше есе көбейтетін кәсіпкерлік тәуекелдікті сақтандыру, сақтандыру қызметінде үлкен үлес салмақты иеленеді.</w:t>
      </w:r>
    </w:p>
    <w:p w:rsidR="0047244D" w:rsidRPr="0047244D" w:rsidRDefault="0047244D" w:rsidP="0047244D">
      <w:pPr>
        <w:ind w:left="22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Нарықты экономика жағдайында сақтандыру коммерциялық қызмет саласына көбірек айналады. Сондықтан белгіленген тәуекелдіктерді сақтандырған  кезде сақтандырушы ондай мәміледен не алатынын алдымен ойлайды. Демек, ірі тәуекелдктің қауіптілігін білген сақтандырушы сақтандыру шартын жасамайды.</w:t>
      </w:r>
    </w:p>
    <w:p w:rsidR="0047244D" w:rsidRPr="0047244D" w:rsidRDefault="0047244D" w:rsidP="0047244D">
      <w:pPr>
        <w:ind w:left="22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Сақтандыру қызметтің аясын кеңейту іздестіргенде кәсіпкерлік қызметпен байланысты жаңа объектілер тартылады.</w:t>
      </w:r>
    </w:p>
    <w:p w:rsidR="0047244D" w:rsidRPr="0047244D" w:rsidRDefault="0047244D" w:rsidP="0047244D">
      <w:pPr>
        <w:ind w:left="22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Ағымдағы жылдың сәуір айында, яғни осы сәттен бастап заңды тұлғалардың Қор салымына кепілдік беру басқа елдердегідей сияқты басталды. Осы уақыттың ішінде ол қаржы нарығында бірден-бір бөлшегіне айналды, яғни коммерциялық банктер сияқты халықта оған мүдделі.</w:t>
      </w:r>
    </w:p>
    <w:p w:rsidR="0047244D" w:rsidRPr="0047244D" w:rsidRDefault="0047244D" w:rsidP="0047244D">
      <w:pPr>
        <w:ind w:left="22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Деректерге сүйенсек, банктік салымдарды қорғау жүйесін тиімді екені белгілі, мысалы Ресей оны Қазақстанға ұқсас өзгерткісі келді. Қазіргі уақытта 22 банк оның Қазақстандағы қатысушысы болып табылады, сонымен қатар заңды тұлғаның барлық жеделдетілген салымдарының 98,38% оған таратылды. Ақтөбе облысы бойынша, ондағы барлық филиалдар соның территориясына орналасқан және де банктердің филиалдары Қорға қатысушылар болып табылады.</w:t>
      </w:r>
    </w:p>
    <w:p w:rsidR="0047244D" w:rsidRPr="0047244D" w:rsidRDefault="0047244D" w:rsidP="0047244D">
      <w:pPr>
        <w:ind w:left="22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Қазіргі уақытта Қордың қызметі жетілген. Кепілдік беру тәртібі депозитті сақтандыру жүйесімен басшылықтың тиімділігіне сәйкес келтіріледі және де қаржы тұрақтылығының форумымен қабылданады.</w:t>
      </w:r>
    </w:p>
    <w:p w:rsidR="0047244D" w:rsidRPr="0047244D" w:rsidRDefault="0047244D" w:rsidP="0047244D">
      <w:pPr>
        <w:ind w:left="22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Қор қызметінің мақсаты – заңды тұлғалардың ақша қаражаттарын кері қайтаруды қамтамасыз ету болып табылады және де екінші деңгейдегі банктердің депозиттік салымдарын тарату. Яғни белгілі бір мерзімге Қорға қатысушы банкке салынған халықтың ақшасы сақтандырлған болып есептеледі. Бұл дегеніміз қатысушы банк пен осы банкте сақталған </w:t>
      </w:r>
      <w:r w:rsidRPr="0047244D">
        <w:rPr>
          <w:rFonts w:ascii="Times New Roman" w:hAnsi="Times New Roman" w:cs="Times New Roman"/>
          <w:sz w:val="28"/>
          <w:szCs w:val="28"/>
          <w:lang w:val="kk-KZ"/>
        </w:rPr>
        <w:lastRenderedPageBreak/>
        <w:t xml:space="preserve">халықтың немесе кәсіпорынның есебін аударылады. Аударғанда сомалар жеткілікті жоғары деңгейдегі салымдардан (негізгі борышы және есептелінген сыйақылар) 200 мың теңгеге дейін толық аударылады. Жалпы салымдар көлемінің өсуі, аударылған сомалардың үлесінен пропорциональды төмендейді. </w:t>
      </w:r>
    </w:p>
    <w:p w:rsidR="0047244D" w:rsidRPr="0047244D" w:rsidRDefault="0047244D" w:rsidP="0047244D">
      <w:pPr>
        <w:ind w:left="22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Сонымен олар мыналар:</w:t>
      </w:r>
    </w:p>
    <w:p w:rsidR="0047244D" w:rsidRPr="0047244D" w:rsidRDefault="0047244D" w:rsidP="0047244D">
      <w:pPr>
        <w:numPr>
          <w:ilvl w:val="0"/>
          <w:numId w:val="5"/>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салымдарды (негізгі борыш және есптелінген сыйақылар) 200 мың теңге қосылған 80 көлеміндегі сомадан 200 мың теңгеге дейін арттыру;</w:t>
      </w:r>
    </w:p>
    <w:p w:rsidR="0047244D" w:rsidRPr="0047244D" w:rsidRDefault="0047244D" w:rsidP="0047244D">
      <w:pPr>
        <w:numPr>
          <w:ilvl w:val="0"/>
          <w:numId w:val="5"/>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салымдарды (негізгі борыш және есептелінген сыйақылар) 400 мың теңгеден 600 мың теңгеге дейін және 360 мың теңге қосылған 60-дық сомадан 400 мың теңгеге дейін арттыру;</w:t>
      </w:r>
    </w:p>
    <w:p w:rsidR="0047244D" w:rsidRPr="0047244D" w:rsidRDefault="0047244D" w:rsidP="0047244D">
      <w:pPr>
        <w:numPr>
          <w:ilvl w:val="0"/>
          <w:numId w:val="5"/>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салымдарды (негізгі борыш және есептелінген сыйақылар) 600мың теңгеден 800мың теңгеге дейін және 480мң теңге қосылған 40дық сомадан 800ң теңгеге дейін арттыру;</w:t>
      </w:r>
    </w:p>
    <w:p w:rsidR="0047244D" w:rsidRPr="0047244D" w:rsidRDefault="0047244D" w:rsidP="0047244D">
      <w:pPr>
        <w:numPr>
          <w:ilvl w:val="0"/>
          <w:numId w:val="5"/>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салымдарды (негізгі борыш және есептелінген сыйақылар) 800 мың теңгеден 1 млн. теңгеге дейін және 560 мың теңге қосылған 20-дық сомадан 800мың теңгеге дейін арттыру;</w:t>
      </w:r>
    </w:p>
    <w:p w:rsidR="0047244D" w:rsidRPr="0047244D" w:rsidRDefault="0047244D" w:rsidP="0047244D">
      <w:pPr>
        <w:numPr>
          <w:ilvl w:val="0"/>
          <w:numId w:val="5"/>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салымдарды (негізгі борыш және есептелінген сыйақылар) 1 млннан жоғары және 600 мың теңге қосылған 10-қ сомадан 1 млн теңгеге дейін арттыру;</w:t>
      </w:r>
    </w:p>
    <w:p w:rsidR="0047244D" w:rsidRPr="0047244D" w:rsidRDefault="0047244D" w:rsidP="0047244D">
      <w:pPr>
        <w:ind w:left="7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Осы көрсеткішке байланысты бір ғана салымшының өлшемін бір салым ретінде қосады және қарайды. Яғни, егерде бір ғана салымшының бір банкіде бірнеше салымдары болса, онда соманы бір салым ретінде жинайды және қарайды.</w:t>
      </w:r>
    </w:p>
    <w:p w:rsidR="0047244D" w:rsidRPr="0047244D" w:rsidRDefault="0047244D" w:rsidP="0047244D">
      <w:pPr>
        <w:ind w:left="75"/>
        <w:jc w:val="center"/>
        <w:rPr>
          <w:rFonts w:ascii="Times New Roman" w:hAnsi="Times New Roman" w:cs="Times New Roman"/>
          <w:sz w:val="28"/>
          <w:szCs w:val="28"/>
          <w:lang w:val="kk-KZ"/>
        </w:rPr>
      </w:pPr>
      <w:r w:rsidRPr="0047244D">
        <w:rPr>
          <w:rFonts w:ascii="Times New Roman" w:hAnsi="Times New Roman" w:cs="Times New Roman"/>
          <w:sz w:val="28"/>
          <w:szCs w:val="28"/>
          <w:lang w:val="kk-KZ"/>
        </w:rPr>
        <w:t>Дәріс бойынша қорытынды сұрақтар:</w:t>
      </w:r>
    </w:p>
    <w:p w:rsidR="0047244D" w:rsidRPr="0047244D" w:rsidRDefault="0047244D" w:rsidP="0047244D">
      <w:pPr>
        <w:numPr>
          <w:ilvl w:val="0"/>
          <w:numId w:val="17"/>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18.12.00ж. Қазақстан Республикасының «Сақтандыру қызметі туралы» заңының негізгі мәселелері.</w:t>
      </w:r>
    </w:p>
    <w:p w:rsidR="0047244D" w:rsidRPr="0047244D" w:rsidRDefault="0047244D" w:rsidP="0047244D">
      <w:pPr>
        <w:numPr>
          <w:ilvl w:val="0"/>
          <w:numId w:val="17"/>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Сақтандыру компанияларының қызметін мемлекеттік қадағалау.</w:t>
      </w:r>
    </w:p>
    <w:p w:rsidR="0047244D" w:rsidRPr="0047244D" w:rsidRDefault="0047244D" w:rsidP="0047244D">
      <w:pPr>
        <w:ind w:left="75"/>
        <w:jc w:val="both"/>
        <w:rPr>
          <w:rFonts w:ascii="Times New Roman" w:hAnsi="Times New Roman" w:cs="Times New Roman"/>
          <w:sz w:val="28"/>
          <w:szCs w:val="28"/>
          <w:lang w:val="kk-KZ"/>
        </w:rPr>
      </w:pPr>
    </w:p>
    <w:p w:rsidR="0047244D" w:rsidRPr="0047244D" w:rsidRDefault="0047244D" w:rsidP="0047244D">
      <w:pPr>
        <w:ind w:left="75"/>
        <w:jc w:val="center"/>
        <w:rPr>
          <w:rFonts w:ascii="Times New Roman" w:hAnsi="Times New Roman" w:cs="Times New Roman"/>
          <w:sz w:val="28"/>
          <w:szCs w:val="28"/>
          <w:lang w:val="kk-KZ"/>
        </w:rPr>
      </w:pPr>
      <w:r w:rsidRPr="0047244D">
        <w:rPr>
          <w:rFonts w:ascii="Times New Roman" w:hAnsi="Times New Roman" w:cs="Times New Roman"/>
          <w:sz w:val="28"/>
          <w:szCs w:val="28"/>
          <w:lang w:val="kk-KZ"/>
        </w:rPr>
        <w:t>Сақтандыру компанияларының қызметін ұйымдастыру.</w:t>
      </w:r>
    </w:p>
    <w:p w:rsidR="0047244D" w:rsidRPr="0047244D" w:rsidRDefault="0047244D" w:rsidP="0047244D">
      <w:pPr>
        <w:numPr>
          <w:ilvl w:val="0"/>
          <w:numId w:val="18"/>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Сақтандыру ұйымдарының түрлері.</w:t>
      </w:r>
    </w:p>
    <w:p w:rsidR="0047244D" w:rsidRPr="0047244D" w:rsidRDefault="0047244D" w:rsidP="0047244D">
      <w:pPr>
        <w:numPr>
          <w:ilvl w:val="0"/>
          <w:numId w:val="18"/>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Сақтандыру компаниясын басқарудың негізгі қағидалары.</w:t>
      </w:r>
    </w:p>
    <w:p w:rsidR="0047244D" w:rsidRPr="0047244D" w:rsidRDefault="0047244D" w:rsidP="0047244D">
      <w:pPr>
        <w:numPr>
          <w:ilvl w:val="0"/>
          <w:numId w:val="18"/>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Сақтандыру компанияларының инвестициясын басқару.</w:t>
      </w:r>
    </w:p>
    <w:p w:rsidR="0047244D" w:rsidRPr="0047244D" w:rsidRDefault="0047244D" w:rsidP="0047244D">
      <w:pPr>
        <w:ind w:left="7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Сонымен қатар, қайтарымдар сол валютада төленеді, яғни салым болып енгізілгеннен бастап шетелдік валютамен салынған қайтарымның көлемі теңгемен салынған қайтарымның көлемімен сәйкес келеді, сонымен қатар соттың шешімі бойынша Ұлттық Банк құрылған күннен бастап, шетел </w:t>
      </w:r>
      <w:r w:rsidRPr="0047244D">
        <w:rPr>
          <w:rFonts w:ascii="Times New Roman" w:hAnsi="Times New Roman" w:cs="Times New Roman"/>
          <w:sz w:val="28"/>
          <w:szCs w:val="28"/>
          <w:lang w:val="kk-KZ"/>
        </w:rPr>
        <w:lastRenderedPageBreak/>
        <w:t xml:space="preserve">валютасының теңгеге шаққандағы ресми курсы анықталды және де қатысушы банктер өз күшін жойды да депозиттік салымдарды таратты. </w:t>
      </w:r>
    </w:p>
    <w:p w:rsidR="0047244D" w:rsidRPr="0047244D" w:rsidRDefault="0047244D" w:rsidP="0047244D">
      <w:pPr>
        <w:ind w:left="7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Дипозиттік салымдар бойынша қайтарымды (аударымды) төлеу банк агенттері арқылы Қорда өндіріледі.</w:t>
      </w:r>
    </w:p>
    <w:p w:rsidR="0047244D" w:rsidRPr="0047244D" w:rsidRDefault="0047244D" w:rsidP="0047244D">
      <w:pPr>
        <w:ind w:left="7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Қорда салымдардың барлық түрі емес сақтандырылатындар қарастырылады, бірақ оған қарамастан банк – Қорға қатысушы болып табылады. Қорда орналасқан кепілденген салымдар, салымдар түрлері мен сыйақы мөлшерін, шекті көлем мөлшерінен арттыра түсуі, яғни Қорда сақтандырулған және егерде банк жойылған жағдайда, онда төлем Қорға аударылмай, керісінше жойылған банктің жою есебінен аударылады. Мысалы, егер Қорда үлкен мөлшерде салымның ставкасы 14 болса, онда банк 16 көлемінде салымдарды қабылдайды. Бірақ Қорда салым туралы деректер сақталмайды.</w:t>
      </w:r>
    </w:p>
    <w:p w:rsidR="0047244D" w:rsidRPr="0047244D" w:rsidRDefault="0047244D" w:rsidP="0047244D">
      <w:pPr>
        <w:ind w:left="7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Жалпы, салымшылар жинақтарын, салымдарын салмастан бұрын біріншіден жазуға көңіл бөлуі керек, яғни Қорда салым түрлері туралы мәліметтер сақталған ба соған және Қорда көрсетілген мөлшерлемені сыйақы мөлшері асырмайды.</w:t>
      </w:r>
    </w:p>
    <w:p w:rsidR="0047244D" w:rsidRPr="0047244D" w:rsidRDefault="0047244D" w:rsidP="0047244D">
      <w:pPr>
        <w:ind w:left="7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Қайтарымды міндеттемелер, депозиттер бойынша сыйақы мөлшерінің шекті деңгейін, жеке және заңды тұлғалардың салымдарын (сақтандыру)</w:t>
      </w:r>
    </w:p>
    <w:p w:rsidR="0047244D" w:rsidRPr="0047244D" w:rsidRDefault="0047244D" w:rsidP="0047244D">
      <w:pPr>
        <w:ind w:left="7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«Қазақстандық кепілдендіру қоры» ЖАҚ және «Қазақшетсақтандыру» шетелдік сақтандыру компаниясы ЖАҚ-на жүктерді де келесілер арқылы көрсетіледі;</w:t>
      </w:r>
    </w:p>
    <w:p w:rsidR="0047244D" w:rsidRPr="0047244D" w:rsidRDefault="0047244D" w:rsidP="0047244D">
      <w:pPr>
        <w:numPr>
          <w:ilvl w:val="0"/>
          <w:numId w:val="19"/>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2000 жылдың 1-ші қаңтарынан – 2000 жылдың 23-ші қарашасына дейін сыйақы мөлшері бойынша жедел салымдарға шектеуқоймау;</w:t>
      </w:r>
    </w:p>
    <w:p w:rsidR="0047244D" w:rsidRPr="0047244D" w:rsidRDefault="0047244D" w:rsidP="0047244D">
      <w:pPr>
        <w:numPr>
          <w:ilvl w:val="0"/>
          <w:numId w:val="19"/>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2000 жылдың қарашаның 23-нен 2001 жылдың 1-ші шілдесіне дейін теңгемен есептеленген жедел салымдар, сыйақы мөлшері, яғни ҚР-ның Ұлттық Банкі арқылы екі немесе одан да көп ресми белгіленген мөлшерді қайта қаржыландыру арттырмау, сонымен қатар осы жедел салымдардың долларға және евроға шаққандағы көлемі, екі немесе одан да көп LIBOR/3-айлық/ставкасын арттыру;</w:t>
      </w:r>
    </w:p>
    <w:p w:rsidR="0047244D" w:rsidRPr="0047244D" w:rsidRDefault="0047244D" w:rsidP="0047244D">
      <w:pPr>
        <w:numPr>
          <w:ilvl w:val="0"/>
          <w:numId w:val="19"/>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2001 жылдың қазанның 1-нен 2002 жылдың 1-ші ақпанына дейін жедел салымдар, сыйақы мөлшері АҚШ долларына шаққанда жылдың  көрсеткіші 14%-дан аспайды, ал евромен есептегенде жылдық көрсеткіш 8%-дан артпайды;</w:t>
      </w:r>
    </w:p>
    <w:p w:rsidR="0047244D" w:rsidRPr="0047244D" w:rsidRDefault="0047244D" w:rsidP="0047244D">
      <w:pPr>
        <w:numPr>
          <w:ilvl w:val="0"/>
          <w:numId w:val="19"/>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2002 жылдың ақпанның 1-нен, қазіргі уақытта заңды және жеке тұлғалардың (депозиттік) салымдары мен сыақы көлеміне келесі шектеулер қойылған:</w:t>
      </w:r>
    </w:p>
    <w:p w:rsidR="0047244D" w:rsidRPr="0047244D" w:rsidRDefault="0047244D" w:rsidP="0047244D">
      <w:pPr>
        <w:ind w:left="150"/>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депозиттік жедел салымдарды теңгемен есептегенде:</w:t>
      </w:r>
    </w:p>
    <w:p w:rsidR="0047244D" w:rsidRPr="0047244D" w:rsidRDefault="0047244D" w:rsidP="0047244D">
      <w:pPr>
        <w:numPr>
          <w:ilvl w:val="0"/>
          <w:numId w:val="5"/>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lastRenderedPageBreak/>
        <w:t>6 айға дейін алғанда жылына- 10%;</w:t>
      </w:r>
    </w:p>
    <w:p w:rsidR="0047244D" w:rsidRPr="0047244D" w:rsidRDefault="0047244D" w:rsidP="0047244D">
      <w:pPr>
        <w:numPr>
          <w:ilvl w:val="0"/>
          <w:numId w:val="5"/>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12 айға дейін қосқанда жылына-13%;</w:t>
      </w:r>
    </w:p>
    <w:p w:rsidR="0047244D" w:rsidRPr="0047244D" w:rsidRDefault="0047244D" w:rsidP="0047244D">
      <w:pPr>
        <w:numPr>
          <w:ilvl w:val="0"/>
          <w:numId w:val="5"/>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36 айға дейін қосқанда жылына-15%;</w:t>
      </w:r>
    </w:p>
    <w:p w:rsidR="0047244D" w:rsidRPr="0047244D" w:rsidRDefault="0047244D" w:rsidP="0047244D">
      <w:pPr>
        <w:numPr>
          <w:ilvl w:val="0"/>
          <w:numId w:val="5"/>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36 айдан жоғары болса, онда-16%;</w:t>
      </w:r>
    </w:p>
    <w:p w:rsidR="0047244D" w:rsidRPr="0047244D" w:rsidRDefault="0047244D" w:rsidP="0047244D">
      <w:pPr>
        <w:ind w:left="7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АҚШ долларына есептегенде /депозиттік/ жедел салымдарды:</w:t>
      </w:r>
    </w:p>
    <w:p w:rsidR="0047244D" w:rsidRPr="0047244D" w:rsidRDefault="0047244D" w:rsidP="0047244D">
      <w:pPr>
        <w:numPr>
          <w:ilvl w:val="0"/>
          <w:numId w:val="5"/>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6 айға дейін қосқанда жылына-6,0%;</w:t>
      </w:r>
    </w:p>
    <w:p w:rsidR="0047244D" w:rsidRPr="0047244D" w:rsidRDefault="0047244D" w:rsidP="0047244D">
      <w:pPr>
        <w:numPr>
          <w:ilvl w:val="0"/>
          <w:numId w:val="5"/>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12 айға дейін қосқанда жылына-7,0%;</w:t>
      </w:r>
    </w:p>
    <w:p w:rsidR="0047244D" w:rsidRPr="0047244D" w:rsidRDefault="0047244D" w:rsidP="0047244D">
      <w:pPr>
        <w:numPr>
          <w:ilvl w:val="0"/>
          <w:numId w:val="5"/>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36 айға дейін қосқанда жылына-9,0%;</w:t>
      </w:r>
    </w:p>
    <w:p w:rsidR="0047244D" w:rsidRPr="0047244D" w:rsidRDefault="0047244D" w:rsidP="0047244D">
      <w:pPr>
        <w:numPr>
          <w:ilvl w:val="0"/>
          <w:numId w:val="5"/>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36 айдан жоғары болса, онда-10</w:t>
      </w:r>
      <w:r w:rsidRPr="0047244D">
        <w:rPr>
          <w:rFonts w:ascii="Times New Roman" w:hAnsi="Times New Roman" w:cs="Times New Roman"/>
          <w:sz w:val="28"/>
          <w:szCs w:val="28"/>
        </w:rPr>
        <w:t>%</w:t>
      </w:r>
      <w:r w:rsidRPr="0047244D">
        <w:rPr>
          <w:rFonts w:ascii="Times New Roman" w:hAnsi="Times New Roman" w:cs="Times New Roman"/>
          <w:sz w:val="28"/>
          <w:szCs w:val="28"/>
          <w:lang w:val="kk-KZ"/>
        </w:rPr>
        <w:t>; жедел салымдарды (депозиттік) евромен есептегенде:</w:t>
      </w:r>
    </w:p>
    <w:p w:rsidR="0047244D" w:rsidRPr="0047244D" w:rsidRDefault="0047244D" w:rsidP="0047244D">
      <w:pPr>
        <w:numPr>
          <w:ilvl w:val="0"/>
          <w:numId w:val="5"/>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6 айға дейін қосқанда жылына-50%;</w:t>
      </w:r>
    </w:p>
    <w:p w:rsidR="0047244D" w:rsidRPr="0047244D" w:rsidRDefault="0047244D" w:rsidP="0047244D">
      <w:pPr>
        <w:numPr>
          <w:ilvl w:val="0"/>
          <w:numId w:val="5"/>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12 айға дейін қосқанда жылына-6,0%;</w:t>
      </w:r>
    </w:p>
    <w:p w:rsidR="0047244D" w:rsidRPr="0047244D" w:rsidRDefault="0047244D" w:rsidP="0047244D">
      <w:pPr>
        <w:numPr>
          <w:ilvl w:val="0"/>
          <w:numId w:val="5"/>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36 айға дейін қосқанда жылына-8,0%;</w:t>
      </w:r>
    </w:p>
    <w:p w:rsidR="0047244D" w:rsidRPr="0047244D" w:rsidRDefault="0047244D" w:rsidP="0047244D">
      <w:pPr>
        <w:numPr>
          <w:ilvl w:val="0"/>
          <w:numId w:val="5"/>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36 айдан жоғары болса, онда-9</w:t>
      </w:r>
      <w:r w:rsidRPr="0047244D">
        <w:rPr>
          <w:rFonts w:ascii="Times New Roman" w:hAnsi="Times New Roman" w:cs="Times New Roman"/>
          <w:sz w:val="28"/>
          <w:szCs w:val="28"/>
        </w:rPr>
        <w:t>%</w:t>
      </w:r>
      <w:r w:rsidRPr="0047244D">
        <w:rPr>
          <w:rFonts w:ascii="Times New Roman" w:hAnsi="Times New Roman" w:cs="Times New Roman"/>
          <w:sz w:val="28"/>
          <w:szCs w:val="28"/>
          <w:lang w:val="kk-KZ"/>
        </w:rPr>
        <w:t>-ға тең болады.</w:t>
      </w:r>
    </w:p>
    <w:p w:rsidR="0047244D" w:rsidRPr="0047244D" w:rsidRDefault="0047244D" w:rsidP="0047244D">
      <w:pPr>
        <w:ind w:left="7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Осыған байланысты, халықтың және кәсіпорынның салымдарын қорғауды қамтамасыз ету жүйесі сақтандыруды керек етеді. Сонымен қатар салымшылар банк жүйесіне жедел депозит түрлерін салғанда және ақшаларының қайтарымдылығы мен табыстылығында да сақтандыруды қаже,т етеді.</w:t>
      </w:r>
    </w:p>
    <w:p w:rsidR="0047244D" w:rsidRPr="0047244D" w:rsidRDefault="0047244D" w:rsidP="0047244D">
      <w:pPr>
        <w:ind w:left="7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Жалпы сақтандыру қызметінің кәсіпкерлікті сақтандыруда немесе жеке тұлғалардың өмірі мен салымдарын сақтауда маңызы зор.</w:t>
      </w:r>
    </w:p>
    <w:p w:rsidR="0047244D" w:rsidRPr="0047244D" w:rsidRDefault="0047244D" w:rsidP="0047244D">
      <w:pPr>
        <w:ind w:left="7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Негізгі жеке тұлғаның жедел салымын сақтандыру – бұл біздің болашағымыздың кепіл!</w:t>
      </w:r>
    </w:p>
    <w:p w:rsidR="0047244D" w:rsidRPr="0047244D" w:rsidRDefault="0047244D" w:rsidP="0047244D">
      <w:pPr>
        <w:ind w:left="7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Нарық және сақтандыру бір-бірімен тығыз байланысты болғндықтан, нарық экономикасы сақтандырудың дамуындағы белсенді ортасы. Нарық бар жерде тәуелдік кәсіпкерліктің сан алуан түрлері болады.</w:t>
      </w:r>
    </w:p>
    <w:p w:rsidR="0047244D" w:rsidRPr="0047244D" w:rsidRDefault="0047244D" w:rsidP="0047244D">
      <w:pPr>
        <w:ind w:left="7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Тәуекел деген түсініктің қарапайым жағдайындағы нәтижесі алдын-ала белгісіз шешімдерді белгілеуді сипаттайды. Кәсіпкердер бір іске қаражатын сала отырып, болашақта кездесетін оның тағдырына араласатын барлық жағдайларды қамтиды.</w:t>
      </w:r>
    </w:p>
    <w:p w:rsidR="0047244D" w:rsidRPr="0047244D" w:rsidRDefault="0047244D" w:rsidP="0047244D">
      <w:pPr>
        <w:ind w:left="7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Болашақтағы азды-көпті болатын оқиғаны анықтау, сонымен қатар одан келешектегі зияндарды немесе адамдардың денсаулығына әсер ететін жағдайларды сақтандыру тәуекелдігі деп атайды.</w:t>
      </w:r>
    </w:p>
    <w:p w:rsidR="0047244D" w:rsidRPr="0047244D" w:rsidRDefault="0047244D" w:rsidP="0047244D">
      <w:pPr>
        <w:ind w:left="7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Тәуекелдік – бұл адамзат қимылының барлық салаларында кездесетін объективті қүбылыс. Өзінің мән жағдайында ол зиян шектіретін және шығынға әкелетін жарамсыз тасымалдау тәуекелдері автокөліктер, өзен, теңіз жіне әуе көліктеріне байланысты келеді.</w:t>
      </w:r>
    </w:p>
    <w:p w:rsidR="0047244D" w:rsidRPr="0047244D" w:rsidRDefault="0047244D" w:rsidP="0047244D">
      <w:pPr>
        <w:ind w:left="7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lastRenderedPageBreak/>
        <w:t xml:space="preserve">  Саяси тәуекелдіктер мемлекеттік басқару органдарының құқықтарына қарсы өз азаматтарына істеген істеріне байланысты және сақтандырушының жауапкершілік шеңберіне жатуы мүмкін. </w:t>
      </w:r>
    </w:p>
    <w:p w:rsidR="0047244D" w:rsidRPr="0047244D" w:rsidRDefault="0047244D" w:rsidP="0047244D">
      <w:pPr>
        <w:ind w:left="7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Сақтандырудың тәуекелдік кездейсоқтық жағдайда пайда болғанда ол адам ықпалынан тыс болғанда ғана мәні болады. Алдағы ұзақ мерзімді болашақта адамзат өзінің дамуында тәуекелдікті бақылап отыратын, ал оның жарамсыз нәтижелерін жоққа шығаруын көрсетеді. Тәуекелдікті бағалау үшін дәл ақпарат болуы керек, өйткені олардың болмағаны тәуекелдіктің қателігіне әкеліп соғады. Сондықтан банк қызметінде, азаматтардың салымдарын, қаржыландырып сақтандырудың экономикалық маңызы оарсан зор екендігі белгілі. Республика азаматтарының кәсіпкерлікпен толыққанды айналысуы, сондай-ақ еркін бәсекелестіктің кепілі банк қызметінде сақтандырудың толыққанды қызмет істеуіне байланысты. Бұл проблемелардың түбегейлі де, толық шешілуі республика экономикасының алға басуының кепілі екендігі баршамызға белгілі.</w:t>
      </w:r>
    </w:p>
    <w:p w:rsidR="0047244D" w:rsidRPr="0047244D" w:rsidRDefault="0047244D" w:rsidP="0047244D">
      <w:pPr>
        <w:ind w:left="75"/>
        <w:jc w:val="center"/>
        <w:rPr>
          <w:rFonts w:ascii="Times New Roman" w:hAnsi="Times New Roman" w:cs="Times New Roman"/>
          <w:sz w:val="28"/>
          <w:szCs w:val="28"/>
          <w:lang w:val="kk-KZ"/>
        </w:rPr>
      </w:pPr>
      <w:r w:rsidRPr="0047244D">
        <w:rPr>
          <w:rFonts w:ascii="Times New Roman" w:hAnsi="Times New Roman" w:cs="Times New Roman"/>
          <w:sz w:val="28"/>
          <w:szCs w:val="28"/>
          <w:lang w:val="kk-KZ"/>
        </w:rPr>
        <w:t>Дәріс бойынша қорытынды сұрақтар:</w:t>
      </w:r>
    </w:p>
    <w:p w:rsidR="0047244D" w:rsidRPr="0047244D" w:rsidRDefault="0047244D" w:rsidP="0047244D">
      <w:pPr>
        <w:numPr>
          <w:ilvl w:val="1"/>
          <w:numId w:val="19"/>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Сақтандыру өнімінің қалыптасуы.</w:t>
      </w:r>
    </w:p>
    <w:p w:rsidR="0047244D" w:rsidRPr="0047244D" w:rsidRDefault="0047244D" w:rsidP="0047244D">
      <w:pPr>
        <w:numPr>
          <w:ilvl w:val="1"/>
          <w:numId w:val="19"/>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Сақтандыру компаниясының жұмысын ұйымдастыру.</w:t>
      </w:r>
    </w:p>
    <w:p w:rsidR="0047244D" w:rsidRPr="0047244D" w:rsidRDefault="0047244D" w:rsidP="0047244D">
      <w:pPr>
        <w:numPr>
          <w:ilvl w:val="1"/>
          <w:numId w:val="19"/>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Сақтандыру компаниясының инвестициялық портфелін басқаруда әдістерді қолдану.</w:t>
      </w:r>
    </w:p>
    <w:p w:rsidR="0047244D" w:rsidRPr="0047244D" w:rsidRDefault="0047244D" w:rsidP="0047244D">
      <w:pPr>
        <w:ind w:left="870"/>
        <w:jc w:val="center"/>
        <w:rPr>
          <w:rFonts w:ascii="Times New Roman" w:hAnsi="Times New Roman" w:cs="Times New Roman"/>
          <w:sz w:val="28"/>
          <w:szCs w:val="28"/>
          <w:lang w:val="kk-KZ"/>
        </w:rPr>
      </w:pPr>
      <w:r w:rsidRPr="0047244D">
        <w:rPr>
          <w:rFonts w:ascii="Times New Roman" w:hAnsi="Times New Roman" w:cs="Times New Roman"/>
          <w:sz w:val="28"/>
          <w:szCs w:val="28"/>
          <w:lang w:val="kk-KZ"/>
        </w:rPr>
        <w:t>Актуарлық есеп айырысулар</w:t>
      </w:r>
    </w:p>
    <w:p w:rsidR="0047244D" w:rsidRPr="0047244D" w:rsidRDefault="0047244D" w:rsidP="0047244D">
      <w:pPr>
        <w:numPr>
          <w:ilvl w:val="1"/>
          <w:numId w:val="17"/>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Сақтандыру тарифінің құрылу міндеттері және мәні.</w:t>
      </w:r>
    </w:p>
    <w:p w:rsidR="0047244D" w:rsidRPr="0047244D" w:rsidRDefault="0047244D" w:rsidP="0047244D">
      <w:pPr>
        <w:numPr>
          <w:ilvl w:val="1"/>
          <w:numId w:val="17"/>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Тарфтік ствканың құрамы мен құрылымы.</w:t>
      </w:r>
    </w:p>
    <w:p w:rsidR="0047244D" w:rsidRPr="0047244D" w:rsidRDefault="0047244D" w:rsidP="0047244D">
      <w:pPr>
        <w:numPr>
          <w:ilvl w:val="1"/>
          <w:numId w:val="17"/>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Сақтандыру статистикасының көрсеткіштері.</w:t>
      </w:r>
    </w:p>
    <w:p w:rsidR="0047244D" w:rsidRPr="0047244D" w:rsidRDefault="0047244D" w:rsidP="0047244D">
      <w:pPr>
        <w:numPr>
          <w:ilvl w:val="1"/>
          <w:numId w:val="17"/>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Сақтандыру компаниясының қызметін қаржыландыру көзі ретінде сақтандыру сыйақысы.</w:t>
      </w:r>
    </w:p>
    <w:p w:rsidR="0047244D" w:rsidRPr="0047244D" w:rsidRDefault="0047244D" w:rsidP="0047244D">
      <w:pPr>
        <w:ind w:left="150"/>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Қандай да бір өндірістік жұмыстың немесе қызметтің ақша және басқа да ресурстарын инвестициялауды және белгілі мерзімнен кейін сол жұмсалымынан кіріс алуды көздейтін коммерциялық қызмет сақтандырудың объектісі болып саналады. Нарықты экономиканың қазіргі жағдайында аталған сақтандырудың маңызы зор. Қызметін бастаған кәсіпкерлер болуы мүмкін шығындардан қорғану үшін сақтандырушымен мәмлеге келуге ұмтылды. Әулетті сақтандырушылардың саны жыл сайын емес, тіпті ай сайын көбейе түседі. Сақтандыру қоғамының тиісті оперцияларды өрістетулеріне мүмкіндік кеңейеді.</w:t>
      </w:r>
    </w:p>
    <w:p w:rsidR="0047244D" w:rsidRPr="0047244D" w:rsidRDefault="0047244D" w:rsidP="0047244D">
      <w:pPr>
        <w:ind w:left="150"/>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Сонымен қатар аталған сақтандыру шарты жасалған уақытта да, оның әрекет ететін бүкіл кезеңіде өте күрделі болып есептеледі.</w:t>
      </w:r>
    </w:p>
    <w:p w:rsidR="0047244D" w:rsidRPr="0047244D" w:rsidRDefault="0047244D" w:rsidP="0047244D">
      <w:pPr>
        <w:ind w:left="150"/>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lastRenderedPageBreak/>
        <w:t xml:space="preserve">  Коммерциялық тәуекелдікті сақтандырған ұйым жауапкершілікті міндетіне алып, нарық жағдайының қолайсыздығынан, алдын ала білуге болмайтын өзгерістердің салдарынан жоспарын жүзеге асыруға қажетті өзге жағдайдың нашарлауынан туындайтын шығындарды өтейді.</w:t>
      </w:r>
    </w:p>
    <w:p w:rsidR="0047244D" w:rsidRPr="0047244D" w:rsidRDefault="0047244D" w:rsidP="0047244D">
      <w:pPr>
        <w:ind w:left="150"/>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Шарт бойынша жауапкершіліктің шегі есебіндегі сақтандыру сомасы сақтандыру ұйымының келісіміне орай сақтандырушының арызы бойынша анықталады. Сақтандыру сомасын белгілеудің екі нұсқасы болуы мүмкін. Бірінші нұсқа бойынша сақтанадыру сомасы сақтандырушының сақтнадырылатын операцияға салған күрделі жұмсалымының шегінде белгіленеді.</w:t>
      </w:r>
    </w:p>
    <w:p w:rsidR="0047244D" w:rsidRPr="0047244D" w:rsidRDefault="0047244D" w:rsidP="0047244D">
      <w:pPr>
        <w:ind w:left="150"/>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Екінші нұсқа бойынша сақтандыру сомасына күрделі шығындар ғана емес, шығындардан күтілетін белгіленген (нормативті) пайда кіреді.</w:t>
      </w:r>
    </w:p>
    <w:p w:rsidR="0047244D" w:rsidRPr="0047244D" w:rsidRDefault="0047244D" w:rsidP="0047244D">
      <w:pPr>
        <w:ind w:left="150"/>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Егер белгіленген кезеңде сақтандырылған операциялар қаралған өтімділікті бермесе, сақтандырушыға шарт бойынша шығынның мөлшері өтеледі. Сақтандыру өтемі сақтандыру сомасы мен сақтандырлған коммерциялық қызметтің нақты қаржы нәтижесінің арасындағы айырмашылық түрінде анықталады.</w:t>
      </w:r>
    </w:p>
    <w:p w:rsidR="0047244D" w:rsidRPr="0047244D" w:rsidRDefault="0047244D" w:rsidP="0047244D">
      <w:pPr>
        <w:ind w:left="150"/>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Сақтандыру сомасын белгілеу тәсілдемесіне байланысты сақтандырудың мазмұны да өзгереді. Бірінші нұсқада сақтандырушының шығындары өтеледі; оны инвестицияны сақтандыру деп атауға болады. Екінші нұсқада шығындар мен нормативтік пайда өтеледі, сол себепті оны кірісті (пайданы) сақтандыру деп атауға болады.</w:t>
      </w:r>
    </w:p>
    <w:p w:rsidR="0047244D" w:rsidRPr="0047244D" w:rsidRDefault="0047244D" w:rsidP="0047244D">
      <w:pPr>
        <w:ind w:left="150"/>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Сақтандырудың мақсаты мүмкін болатын ысыраптан қорғау болып саналып, сақтандыру шартының мерзімі күрделі шығынның өтемділік уақытымен түрлеріне қарай елеулі біріккен кәсіпорындар үшін түрліше болады. Атап айтқанда ол кәсіпорынның көлеміне (демек, оның құрылу уақытында), қызметінің ұйымдастырылуына, орналасқан жеріне және өзге де факторға тәуелді болады. Сондықтан олардың кейбір стандартталуы мақсатқа сай болса да, өзара шарттың мерзімдерін дараландырудың сөзсіз болатынынан көрінеді(ең болмағанда аталған сақтандырудың алғашқы кезінде).</w:t>
      </w:r>
    </w:p>
    <w:p w:rsidR="0047244D" w:rsidRPr="0047244D" w:rsidRDefault="0047244D" w:rsidP="0047244D">
      <w:pPr>
        <w:ind w:left="150"/>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Мүлікті сақтандырудың басқа түрлеріне қарағанда шарттың қолдану мерзімін анықтаған кезде сақтандырушы мен сақтандырушының мүдделерінің басқаша көрінетін атап көрсеткен жоқ.</w:t>
      </w:r>
    </w:p>
    <w:p w:rsidR="0047244D" w:rsidRPr="0047244D" w:rsidRDefault="0047244D" w:rsidP="0047244D">
      <w:pPr>
        <w:ind w:left="150"/>
        <w:jc w:val="center"/>
        <w:rPr>
          <w:rFonts w:ascii="Times New Roman" w:hAnsi="Times New Roman" w:cs="Times New Roman"/>
          <w:sz w:val="28"/>
          <w:szCs w:val="28"/>
          <w:lang w:val="kk-KZ"/>
        </w:rPr>
      </w:pPr>
      <w:r w:rsidRPr="0047244D">
        <w:rPr>
          <w:rFonts w:ascii="Times New Roman" w:hAnsi="Times New Roman" w:cs="Times New Roman"/>
          <w:sz w:val="28"/>
          <w:szCs w:val="28"/>
          <w:lang w:val="kk-KZ"/>
        </w:rPr>
        <w:t>Дәріс бойынша қорытынды сұрақтар:</w:t>
      </w:r>
    </w:p>
    <w:p w:rsidR="0047244D" w:rsidRPr="0047244D" w:rsidRDefault="0047244D" w:rsidP="0047244D">
      <w:pPr>
        <w:numPr>
          <w:ilvl w:val="0"/>
          <w:numId w:val="20"/>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lastRenderedPageBreak/>
        <w:t>Сақтандыру жарнасының мәні.</w:t>
      </w:r>
    </w:p>
    <w:p w:rsidR="0047244D" w:rsidRPr="0047244D" w:rsidRDefault="0047244D" w:rsidP="0047244D">
      <w:pPr>
        <w:numPr>
          <w:ilvl w:val="0"/>
          <w:numId w:val="20"/>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Істі жүргізу шығындары тарифтік ставка элементі ретінде.</w:t>
      </w:r>
    </w:p>
    <w:p w:rsidR="0047244D" w:rsidRPr="0047244D" w:rsidRDefault="0047244D" w:rsidP="0047244D">
      <w:pPr>
        <w:numPr>
          <w:ilvl w:val="0"/>
          <w:numId w:val="20"/>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Сақтандыру сыйақысын есептеудің ерекшелігі және жалпы қағидасы.</w:t>
      </w:r>
    </w:p>
    <w:p w:rsidR="0047244D" w:rsidRPr="0047244D" w:rsidRDefault="0047244D" w:rsidP="0047244D">
      <w:pPr>
        <w:ind w:left="150"/>
        <w:jc w:val="both"/>
        <w:rPr>
          <w:rFonts w:ascii="Times New Roman" w:hAnsi="Times New Roman" w:cs="Times New Roman"/>
          <w:sz w:val="28"/>
          <w:szCs w:val="28"/>
          <w:lang w:val="kk-KZ"/>
        </w:rPr>
      </w:pPr>
    </w:p>
    <w:p w:rsidR="0047244D" w:rsidRPr="0047244D" w:rsidRDefault="0047244D" w:rsidP="0047244D">
      <w:pPr>
        <w:ind w:left="150"/>
        <w:jc w:val="center"/>
        <w:rPr>
          <w:rFonts w:ascii="Times New Roman" w:hAnsi="Times New Roman" w:cs="Times New Roman"/>
          <w:sz w:val="28"/>
          <w:szCs w:val="28"/>
          <w:lang w:val="kk-KZ"/>
        </w:rPr>
      </w:pPr>
      <w:r w:rsidRPr="0047244D">
        <w:rPr>
          <w:rFonts w:ascii="Times New Roman" w:hAnsi="Times New Roman" w:cs="Times New Roman"/>
          <w:sz w:val="28"/>
          <w:szCs w:val="28"/>
          <w:lang w:val="kk-KZ"/>
        </w:rPr>
        <w:t>Сақтандырудағы маркетинг</w:t>
      </w:r>
    </w:p>
    <w:p w:rsidR="0047244D" w:rsidRPr="0047244D" w:rsidRDefault="0047244D" w:rsidP="0047244D">
      <w:pPr>
        <w:numPr>
          <w:ilvl w:val="0"/>
          <w:numId w:val="21"/>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Сақтандыру маркетингі: мәні, қажеттілігі, қалыптасуы.</w:t>
      </w:r>
    </w:p>
    <w:p w:rsidR="0047244D" w:rsidRPr="0047244D" w:rsidRDefault="0047244D" w:rsidP="0047244D">
      <w:pPr>
        <w:numPr>
          <w:ilvl w:val="0"/>
          <w:numId w:val="21"/>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Сақтандыру рыногын сегменттеу.</w:t>
      </w:r>
    </w:p>
    <w:p w:rsidR="0047244D" w:rsidRPr="0047244D" w:rsidRDefault="0047244D" w:rsidP="0047244D">
      <w:pPr>
        <w:numPr>
          <w:ilvl w:val="0"/>
          <w:numId w:val="21"/>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Потенциалды сақтандырушыны зерттеу.</w:t>
      </w:r>
    </w:p>
    <w:p w:rsidR="0047244D" w:rsidRPr="0047244D" w:rsidRDefault="0047244D" w:rsidP="0047244D">
      <w:pPr>
        <w:ind w:left="150"/>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Қарастырылып отырған сақтандырудың ерекшелігі сол, сақтандырылған коммерциялық оперциялардың түпкі нәтижелері көрінетін сақтандыру мерзімі аяқталған шақта өтем төленеді.</w:t>
      </w:r>
    </w:p>
    <w:p w:rsidR="0047244D" w:rsidRPr="0047244D" w:rsidRDefault="0047244D" w:rsidP="0047244D">
      <w:pPr>
        <w:ind w:left="150"/>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Сақтандырудың басқа түрлерінде шығын үшін өтем төлеудің қажеттілігі сақтандыру шартының қолданылуының кез келген сәтінде туындауы мүмкін. Коммерциялық тәуекелдікті сақтандыру кезінде төлем мерзімінің анықталғаны түскен жарнаны жоспарлы түрде пайдалануға мүмкіндік беріп, сол мерзімге қор құруға жағдай жасайды.</w:t>
      </w:r>
    </w:p>
    <w:p w:rsidR="0047244D" w:rsidRPr="0047244D" w:rsidRDefault="0047244D" w:rsidP="0047244D">
      <w:pPr>
        <w:ind w:left="150"/>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Сондықтан сақтандыру шартының қолдану мерзімі келіскен кезде ғылыми негізделген кепілдемелергше, өндірістік және өндірістік емес қызметтердің салаларындағы инвестициялардың өтімділігі жөніндегі отандық және шетелдік тәжірбиелердің талдауларына сүйену қажет.</w:t>
      </w:r>
    </w:p>
    <w:p w:rsidR="0047244D" w:rsidRPr="0047244D" w:rsidRDefault="0047244D" w:rsidP="0047244D">
      <w:pPr>
        <w:ind w:left="150"/>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Принцип бойынша сақтандыру өтемі шарт мерзімі аяқталмай тұрып төленуі мүмкні. Егер ғылымдық ауқымдағы қандай да бір оқиғаның нәтижесінде жұмсалған қаржыны қайтару, пайда табу мүмкін болмаған жағдайда өтем мерзімнен бұрын төленуі мүмкні. Ондай оқиғалар туралы сақтандырушыға жедел хабарлау керек. Нарық жағдайымен байланысты көпшілік оқиғалардың ықпалы белгіленген түзетуге көнеді. Қолайсыз өзгерістер де уақытша болуы ықтимал. Сондықтан коммерциялық қызметтер нәтижесі және өтімнің көлемі туралы сақтандыру мерзімінің аяғында жауап табуға болады.</w:t>
      </w:r>
    </w:p>
    <w:p w:rsidR="0047244D" w:rsidRPr="0047244D" w:rsidRDefault="0047244D" w:rsidP="0047244D">
      <w:pPr>
        <w:ind w:left="150"/>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Сақтандыру сипаты шарт жасауға бір қатар міндетті талаптар қоюға себепші болады.Сақтандырушының сол қызметке рұқсаты, лицензиясы және патенті, өзге де қажетті құжаттары болуға тиіс. Тәуекелдіктің дәрежесін талқылауға мүмкіндік беретін алдағы коммерциялық қызмет, одан күтілетін қызмет, одан күтілетін кіріс, соған байланысты шығыс жасалған өзара шарттар, барлық жағдайлар туралы, ол сақтандыру туралы жазбаша арызында толық ақпаратберуге тиіс. Әрине, сақтандыру ұйымдарының өздері де ұқсас кәсіпорындардың қызметтерінің нәтижелері </w:t>
      </w:r>
      <w:r w:rsidRPr="0047244D">
        <w:rPr>
          <w:rFonts w:ascii="Times New Roman" w:hAnsi="Times New Roman" w:cs="Times New Roman"/>
          <w:sz w:val="28"/>
          <w:szCs w:val="28"/>
          <w:lang w:val="kk-KZ"/>
        </w:rPr>
        <w:lastRenderedPageBreak/>
        <w:t>туралы деректерді жинауға және талдауға міндетті. Банктерге және өзге де несиелерге мерзімі өткен қарыздары бар кәсіпорындармен шарт жасауға болмайды.</w:t>
      </w:r>
    </w:p>
    <w:p w:rsidR="0047244D" w:rsidRPr="0047244D" w:rsidRDefault="0047244D" w:rsidP="0047244D">
      <w:pPr>
        <w:ind w:left="150"/>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Сақтандыру шартын жасаған кезде сақтандыру тәуекелдігінің дәрежесіндегі барлық өзгерістерді хабарлау және мол тәуекелдікті ұлғайтатын әрекеттерге жол бермеу жөнінде сақтандырушының міңндеттерін алдын ала қарастыру қажет.</w:t>
      </w:r>
    </w:p>
    <w:p w:rsidR="0047244D" w:rsidRPr="0047244D" w:rsidRDefault="0047244D" w:rsidP="0047244D">
      <w:pPr>
        <w:ind w:left="150"/>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Сақтандырушының өзге түрлеріндегі сияқты сақтандыруға және сақтандыру жауапкершілігіне қабылданған кезде кейбір шектеулер қою қажет. Делдалдық  қызметтің, сақтандыру бизнесіне бәс тігіуге және басқаларды сақтандырудан шығарып тастау мақсатына сай болады. Ереже бойынша соғыстан және әскери қимылдардың, мемлекеттік органдардың шешімдері мен саяси төңкерістің, валюта курсының өзгерісінің, негізгі алынған кәсіпорынға (цехқа) несие беруден банктің бас тартуының салдарынан орын алатын шығындары сақтандыру жауапкершілігінен шығарылады.</w:t>
      </w:r>
    </w:p>
    <w:p w:rsidR="0047244D" w:rsidRPr="0047244D" w:rsidRDefault="0047244D" w:rsidP="0047244D">
      <w:pPr>
        <w:ind w:left="150"/>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Сақтандырушының, оның сеіктестерінің немесе олжа табушылардың әрекеттері салдарынан туындаған шығындардың орны толтырылмайды.</w:t>
      </w:r>
    </w:p>
    <w:p w:rsidR="0047244D" w:rsidRPr="0047244D" w:rsidRDefault="0047244D" w:rsidP="0047244D">
      <w:pPr>
        <w:ind w:left="150"/>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Алайда, әрбір сақтандыру ұйымы өз міндетіне алған тәуекелдікті шектеуге немесе кеңейтуге құқылы.</w:t>
      </w:r>
    </w:p>
    <w:p w:rsidR="0047244D" w:rsidRPr="0047244D" w:rsidRDefault="0047244D" w:rsidP="0047244D">
      <w:pPr>
        <w:ind w:left="150"/>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Сақтандыруды жүргізгенде ең аз франчизді (мысалы, 5%) белгілеп, оның мөлшерін көбейтуге сақтанушыға құқық берген жөн. Өтемнің ең жоғары сомасын шектеу қою да мақсатқа сәйкес болады (мысалы, шығынның 80%).  Коммерциялық тәуекелдікті сақтандырудың жарналарының (тарифтерінің) мөлшерлемені көптеген факторларға байланысты: қызмет түрі, сақтандыру мерзімі, нарық қатынастарының тұрақтылығының дәрежесі және басқалар. Әрбір кәсіпорын үшін тәуекелдік дара болып саналады. Демек, мүкіндігіне қарай төлем мөлшерлерін де дараландыру керек.</w:t>
      </w:r>
    </w:p>
    <w:p w:rsidR="0047244D" w:rsidRPr="0047244D" w:rsidRDefault="0047244D" w:rsidP="0047244D">
      <w:pPr>
        <w:ind w:left="150"/>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Аталған сақтандырудың тарифтері несиелерді сақтандырудың мөлшерлерімен айтарлықтай өзара байланысты. Ондай жағдайларда нарық жетігі күшті әсер етеді.</w:t>
      </w:r>
    </w:p>
    <w:p w:rsidR="0047244D" w:rsidRPr="0047244D" w:rsidRDefault="0047244D" w:rsidP="0047244D">
      <w:pPr>
        <w:ind w:left="150"/>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Жаңа техника мен технология енгізу жолымен өндірісті қарқындандырудың қосымша резервтерді іздестірмей жекешелендірілген кәсіпорын қызметінің тиімді болуын мүмкін емес. Бірақ ескі құрал-жабдықты немесе технологиялық үрдісті алмастыру өндіріс деңгейінің </w:t>
      </w:r>
      <w:r w:rsidRPr="0047244D">
        <w:rPr>
          <w:rFonts w:ascii="Times New Roman" w:hAnsi="Times New Roman" w:cs="Times New Roman"/>
          <w:sz w:val="28"/>
          <w:szCs w:val="28"/>
          <w:lang w:val="kk-KZ"/>
        </w:rPr>
        <w:lastRenderedPageBreak/>
        <w:t>уақытша құлдыраумен байланысты болғандықтан, түсетін кірістер де төмендейді. Ондай техникалық және технологиялық тәуекелдер кәсіпорындардың ғылыми-техникалық үрдіске деген мүдделілігін айтарлықтай төмендетеді. Жаңа техника мен технологияны енгізу тәуекелділігін сақтандыру ондай мүдделілікті ынталандыра алады.</w:t>
      </w:r>
    </w:p>
    <w:p w:rsidR="0047244D" w:rsidRPr="0047244D" w:rsidRDefault="0047244D" w:rsidP="0047244D">
      <w:pPr>
        <w:ind w:left="150"/>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Жаңа техника мен технологияны енгізуден кәсіпорындардың шеккен зиянын сақтандырушы толық өтейді.</w:t>
      </w:r>
    </w:p>
    <w:p w:rsidR="0047244D" w:rsidRPr="0047244D" w:rsidRDefault="0047244D" w:rsidP="0047244D">
      <w:pPr>
        <w:ind w:left="150"/>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Келешекте арналған сақтандырудың бұл түрінің объектісі жаңа техника мен технологияны енгізуден туындаған уақытша залалдар болып табылады. Сонымен залалдар жаңа техниканы енгізу кезіндегі орташа айлық кірістің (пайданың) арасындағы айырмашылық есебінде анықталады. Сақтандырудың қамтамасыз етілуі кәсіпорындардың шеккен зиянының барлық сомасын қамтуға тиісті, яғни жүз пайызға тең болады. Сонымен мсақтандыру төлемдерін есептеген кезде жеңілдіктер мен шегерімдер жүйесін белсенді түрде қолданады.</w:t>
      </w:r>
    </w:p>
    <w:p w:rsidR="0047244D" w:rsidRPr="0047244D" w:rsidRDefault="0047244D" w:rsidP="0047244D">
      <w:pPr>
        <w:ind w:left="150"/>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Аталған сақтандыру түрінің сақтандыру оқиғасы өзара байланысты екі факторлы өзіне біріктіруге тиіс: біріншіден, өндіріске жаңа техниканы немесе технологиялық үрдісті енгізудің бар болу фактісін; екіншіден, соған байланысты енгізімнің алдындағы кезеңмен салыстырғандағы кәсіпорын кірісінің (пайдасының) азаюын;</w:t>
      </w:r>
    </w:p>
    <w:p w:rsidR="0047244D" w:rsidRPr="0047244D" w:rsidRDefault="0047244D" w:rsidP="0047244D">
      <w:pPr>
        <w:ind w:left="150"/>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Аталған сақтандыру түрі бойынша сақтандыру тарифтерінің мөлшерін ең күрделі және жауапты міндет болып саналады.</w:t>
      </w:r>
    </w:p>
    <w:p w:rsidR="0047244D" w:rsidRPr="0047244D" w:rsidRDefault="0047244D" w:rsidP="0047244D">
      <w:pPr>
        <w:ind w:left="150"/>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Жаңа техника енгізуді сақтандырған кезде сақтандыру сомасы болмайды. Зардап шеккендерге өтем нақты зиянның толық мөлшерінде төленеді. Сондықтан тарифтік мөлшерлемені тұрғызған кезде және сақтандыруды жүргізгенде мүлікті сақтандыруға сияқты сақтандыру сомасының залалдық көрсеткішін пайдалану мүмкін емес. </w:t>
      </w:r>
    </w:p>
    <w:p w:rsidR="0047244D" w:rsidRPr="0047244D" w:rsidRDefault="0047244D" w:rsidP="0047244D">
      <w:pPr>
        <w:ind w:left="150"/>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Сақтандыру ұйымдарының кәсіпорындармен қаржылық өзара қатынасын құруды материалдық өндіріс саласындағы жыл сайынғы енгізімінің саны, сондай-ақ жаңа техникамен технологияны енгізуге байланысты кәсіпорындардың шеккен орташа залалдарының мөлшері туралы мәліметтер негіз есебінде қызмет етеді.</w:t>
      </w:r>
    </w:p>
    <w:p w:rsidR="0047244D" w:rsidRPr="0047244D" w:rsidRDefault="0047244D" w:rsidP="0047244D">
      <w:pPr>
        <w:ind w:left="150"/>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Бір оқиға бойынша төлем сомасын есептеу еңбекті аса қажет ететіндіктен ол тариф мөлшерлемесін анықтауға негіз болады. Ол үшін әрбір жеке факті бойынша залалдық мөлшерін есептеу қажет. Оны әр алуан салалардың </w:t>
      </w:r>
      <w:r w:rsidRPr="0047244D">
        <w:rPr>
          <w:rFonts w:ascii="Times New Roman" w:hAnsi="Times New Roman" w:cs="Times New Roman"/>
          <w:sz w:val="28"/>
          <w:szCs w:val="28"/>
          <w:lang w:val="kk-KZ"/>
        </w:rPr>
        <w:lastRenderedPageBreak/>
        <w:t xml:space="preserve">жекелеген кәсіпорындары бойынша іріктемелі түрде жүзеге асыруға болады. </w:t>
      </w:r>
    </w:p>
    <w:p w:rsidR="0047244D" w:rsidRPr="0047244D" w:rsidRDefault="0047244D" w:rsidP="0047244D">
      <w:pPr>
        <w:ind w:left="150"/>
        <w:jc w:val="center"/>
        <w:rPr>
          <w:rFonts w:ascii="Times New Roman" w:hAnsi="Times New Roman" w:cs="Times New Roman"/>
          <w:sz w:val="28"/>
          <w:szCs w:val="28"/>
          <w:lang w:val="kk-KZ"/>
        </w:rPr>
      </w:pPr>
      <w:r w:rsidRPr="0047244D">
        <w:rPr>
          <w:rFonts w:ascii="Times New Roman" w:hAnsi="Times New Roman" w:cs="Times New Roman"/>
          <w:sz w:val="28"/>
          <w:szCs w:val="28"/>
          <w:lang w:val="kk-KZ"/>
        </w:rPr>
        <w:t>Дәріс бойынша қорытынды сұрақтар:</w:t>
      </w:r>
    </w:p>
    <w:p w:rsidR="0047244D" w:rsidRPr="0047244D" w:rsidRDefault="0047244D" w:rsidP="0047244D">
      <w:pPr>
        <w:numPr>
          <w:ilvl w:val="0"/>
          <w:numId w:val="22"/>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Сақтандыру өнімін зерттеу.</w:t>
      </w:r>
    </w:p>
    <w:p w:rsidR="0047244D" w:rsidRPr="0047244D" w:rsidRDefault="0047244D" w:rsidP="0047244D">
      <w:pPr>
        <w:numPr>
          <w:ilvl w:val="0"/>
          <w:numId w:val="22"/>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Сақтандырудағы жарнама.</w:t>
      </w:r>
    </w:p>
    <w:p w:rsidR="0047244D" w:rsidRPr="0047244D" w:rsidRDefault="0047244D" w:rsidP="0047244D">
      <w:pPr>
        <w:numPr>
          <w:ilvl w:val="0"/>
          <w:numId w:val="22"/>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Сақтандыру компаниясындағы бәсекелестік және бәсекелесу қабілеттілігі.</w:t>
      </w:r>
    </w:p>
    <w:p w:rsidR="0047244D" w:rsidRPr="0047244D" w:rsidRDefault="0047244D" w:rsidP="0047244D">
      <w:pPr>
        <w:ind w:left="150"/>
        <w:jc w:val="both"/>
        <w:rPr>
          <w:rFonts w:ascii="Times New Roman" w:hAnsi="Times New Roman" w:cs="Times New Roman"/>
          <w:sz w:val="28"/>
          <w:szCs w:val="28"/>
          <w:lang w:val="kk-KZ"/>
        </w:rPr>
      </w:pPr>
    </w:p>
    <w:p w:rsidR="0047244D" w:rsidRPr="0047244D" w:rsidRDefault="0047244D" w:rsidP="0047244D">
      <w:pPr>
        <w:ind w:left="150"/>
        <w:jc w:val="center"/>
        <w:rPr>
          <w:rFonts w:ascii="Times New Roman" w:hAnsi="Times New Roman" w:cs="Times New Roman"/>
          <w:sz w:val="28"/>
          <w:szCs w:val="28"/>
          <w:lang w:val="kk-KZ"/>
        </w:rPr>
      </w:pPr>
    </w:p>
    <w:p w:rsidR="0047244D" w:rsidRPr="0047244D" w:rsidRDefault="0047244D" w:rsidP="0047244D">
      <w:pPr>
        <w:ind w:left="150"/>
        <w:jc w:val="center"/>
        <w:rPr>
          <w:rFonts w:ascii="Times New Roman" w:hAnsi="Times New Roman" w:cs="Times New Roman"/>
          <w:sz w:val="28"/>
          <w:szCs w:val="28"/>
          <w:lang w:val="kk-KZ"/>
        </w:rPr>
      </w:pPr>
      <w:r w:rsidRPr="0047244D">
        <w:rPr>
          <w:rFonts w:ascii="Times New Roman" w:hAnsi="Times New Roman" w:cs="Times New Roman"/>
          <w:sz w:val="28"/>
          <w:szCs w:val="28"/>
          <w:lang w:val="kk-KZ"/>
        </w:rPr>
        <w:t>Жеке сақтандыру</w:t>
      </w:r>
    </w:p>
    <w:p w:rsidR="0047244D" w:rsidRPr="0047244D" w:rsidRDefault="0047244D" w:rsidP="0047244D">
      <w:pPr>
        <w:numPr>
          <w:ilvl w:val="0"/>
          <w:numId w:val="23"/>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Жеке сақтандырудың пайда болу тарихы.(Ежелгі Рим, Франция, Англия).</w:t>
      </w:r>
    </w:p>
    <w:p w:rsidR="0047244D" w:rsidRPr="0047244D" w:rsidRDefault="0047244D" w:rsidP="0047244D">
      <w:pPr>
        <w:numPr>
          <w:ilvl w:val="0"/>
          <w:numId w:val="23"/>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Жеке сақтандыру экономикалық зерттеудің объектісі ретінде, оның жіктемесі.</w:t>
      </w:r>
    </w:p>
    <w:p w:rsidR="0047244D" w:rsidRPr="0047244D" w:rsidRDefault="0047244D" w:rsidP="0047244D">
      <w:pPr>
        <w:numPr>
          <w:ilvl w:val="0"/>
          <w:numId w:val="23"/>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Жеке сақтандырудың негізгі категориялары: сақтандыру қатынастарының субъектілері, сақтандыру тәуекелі, түрлері.</w:t>
      </w:r>
    </w:p>
    <w:p w:rsidR="0047244D" w:rsidRPr="0047244D" w:rsidRDefault="0047244D" w:rsidP="0047244D">
      <w:pPr>
        <w:numPr>
          <w:ilvl w:val="0"/>
          <w:numId w:val="23"/>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Жеке сақтандырудың ұзақ мерзімді түрлері.</w:t>
      </w:r>
    </w:p>
    <w:p w:rsidR="0047244D" w:rsidRPr="0047244D" w:rsidRDefault="0047244D" w:rsidP="0047244D">
      <w:pPr>
        <w:ind w:left="150"/>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Жалпы, Қазақстанның сақтандыру нарығында жалпы 70-тен аса сақтандыру компаниялары әрекет етеді. Соның ішінде «Қазақшетсақтандыру» Шетелдік сақтандыру ЖАҚ 1994 жылы сәуір айында Республика Президентінің Жарлығымен құрылды.</w:t>
      </w:r>
    </w:p>
    <w:p w:rsidR="0047244D" w:rsidRPr="0047244D" w:rsidRDefault="0047244D" w:rsidP="0047244D">
      <w:pPr>
        <w:ind w:left="150"/>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Барлық дамыған елдер үшін нарықтық экономиканың орнықты даму факторы және маңызды институты ретінде сақтандыруды мойындау өз мәні бар экономикалық аксиомаға айналды. Барлық дамыған елдерде сақтандыру ұлттық экономикада маңызды орынға ие және құрамдас бөлігі бола отырып оның қалыпты, тепе-тең және болжағандай деңгейде дамуына ықпал етеді. АҚШ, Швейцария, Ұлыбритания, Жапония сияқты елдердегі сақтандыру төлемдеріндегі жалпы ұлттық өнімнің 10%- шамасын құрайтынын айтсақ, жоғарыдағы қағида толық дәлелденеді. 1991-1993 жылдары біздің Республикада сақтандыру бизнесінің қалыптасуы жер сілкінісіне ұқсас стихиялы түрде басқарылмай және бақылаусыз күйде өтті. Мемлекеттік статистика комитетінің мәліметтері бойынша 1994-ші жылдың сәуірінде Қазақстанда 350-ге жуық акционерлік, коммерциялық, жеке және т.б. тәуелсіз сақтандыру компаниялары мен олардың филиалдары қызмет жасалса, 1993-ші жылы олардың саны 253 болған болатын. Қаржы-қарыздың, өндірістік-коммерциялық, инвестициялық және т.б. сақтандыру компаниялары өз қалауынша сақтнадыру шарттарын жасаған, сақтандыру төлемі көлемін анықтаған, сақтандыру қорлары көлемін бекіткен </w:t>
      </w:r>
      <w:r w:rsidRPr="0047244D">
        <w:rPr>
          <w:rFonts w:ascii="Times New Roman" w:hAnsi="Times New Roman" w:cs="Times New Roman"/>
          <w:sz w:val="28"/>
          <w:szCs w:val="28"/>
          <w:lang w:val="kk-KZ"/>
        </w:rPr>
        <w:lastRenderedPageBreak/>
        <w:t>жағдайларды туғызды. Нәтижесінде бұл мемлекеттік бүкіл қаржы жүйесінің қалыптылығы мен тұтастығына кері әсерін тигізді.</w:t>
      </w:r>
    </w:p>
    <w:p w:rsidR="0047244D" w:rsidRPr="0047244D" w:rsidRDefault="0047244D" w:rsidP="0047244D">
      <w:pPr>
        <w:ind w:left="150"/>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Сақтандырудың осы заманға теориясы мен пракатикасы 20-ғасырдағы дамыған сақтандыру ісінің қайта сақтандыру институтының мүмкін еместігін көрсетіп отыр. Қайта сақтандыру сақтандыруды оған ірі сақтандыру оқиғаларының ықпалынан қорғауға мүмкіндігін береді.</w:t>
      </w:r>
    </w:p>
    <w:p w:rsidR="0047244D" w:rsidRPr="0047244D" w:rsidRDefault="0047244D" w:rsidP="0047244D">
      <w:pPr>
        <w:ind w:left="150"/>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Қазақтстан Республикасының Қаржы Министрлігінің мәліметтері бойынша Қазақстандағы шетел инвестицияларының жалпы көлемі 1995 жылға дейін 3 млрд. АҚШ долларына жуық көлемде болды. Бұл қайта сақтандырудың жас егеменді мемлекетіміздің даму факторы және валюталық Қорларын молайтудың көзіне айналғандығын көрсетеді қайта сақтандырудың тексеруден өткен үлгісі бойынша сақтандыруда қатерге басын тіккен сақтандырушы осы қатерді басқа компанияға ауыстырады. Соңғысы берілген қатерге сай ішінара жауапкершілікті мойнына ала отырып қайта сақтандырушыға айналады. Сонымен қайта сақтандыру техникалық идеалға жетіп, оның көмегімен қауіп-қатер бөлінеді және теңестіріледі де сақтандыру ұйымдарына қойылатын талаптар мен оны орындаудың арасындағы бірдей қатынастар орнатылады. Қайта сақтандыру жоқ кезде қандайда бір құнды заттың қожасы (мысалы ұшақтың) осы қауіпті қабылдауына міндеттеме алатын бірнеше сақтық компанияларымен шарт жасай алар еді. Олардың әрқайсысы сақтандыру құны мен жағдайларына қатысты жеке келісім жасауға мәжбүр болады, ал қайта сақтандыру осының барлығын бір – сақтандырушы арқылы жүзеге асыруға мүмкіндік береді. Қайта ыңғайлықпен сақтандырушы өз мойнына өз кәсіпорынның қауіпсіз түрде төтен бере алмайтындай қатерден бір бөлігін ала алатындығында.</w:t>
      </w:r>
    </w:p>
    <w:p w:rsidR="0047244D" w:rsidRPr="0047244D" w:rsidRDefault="0047244D" w:rsidP="0047244D">
      <w:pPr>
        <w:ind w:left="150"/>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ТМД елдері аумағынан ірі жерлерде қайта сақтандыру, сақтандыру бизнесінің ажырамас бөлігіне айналды. Мысалы, Европада ерте уақыттан бері экономикалық қуатты тек қайта сақтандыруға маманданған компаниялар қызмет көрсетеді. Мысалы: «Мюних Ре», «Свис Ре», «Скор», «Кельн Ре», «Меркантайль энд Женерал-груп» және т.б. айналымы млрд. АҚШ долларын құрап отыр. Бірақта қайта сақтандыру нарықтық экономиканың пайдалылығын 1992ж. шілдеде қабылданған да «Қазақстан Республикасын сақтандыру туралы» заңында ескерілмеген. Тек қана 1994 жылы 16 сәуірдегі №1658-ші Заң күші бар Қазақстан Республикасы Президентінің Жарлығында қайта сақтандыру саласындағы мемлекеттің </w:t>
      </w:r>
      <w:r w:rsidRPr="0047244D">
        <w:rPr>
          <w:rFonts w:ascii="Times New Roman" w:hAnsi="Times New Roman" w:cs="Times New Roman"/>
          <w:sz w:val="28"/>
          <w:szCs w:val="28"/>
          <w:lang w:val="kk-KZ"/>
        </w:rPr>
        <w:lastRenderedPageBreak/>
        <w:t>саяси және экономикалық мүдделерін қорғау және жүзеге асыру идеясы қамтылған.</w:t>
      </w:r>
    </w:p>
    <w:p w:rsidR="0047244D" w:rsidRPr="0047244D" w:rsidRDefault="0047244D" w:rsidP="0047244D">
      <w:pPr>
        <w:ind w:left="150"/>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Халықаралық экономикалық қатынастарды мемлекеттің мүдделерін қорғау үшін Қазақстан Республикасының Қаржы Министрлігі «Қазақшетсақтандыру» қайта сақтандыру жөніндегі республикалық компаниясының құрылтайшысы ретінде танылсын, «Қазақшетсақтандыру» Республикадағы түскен төлемдер мен жарналар жинақтаушы компаниялар мен фирмалардың қатысумен барлық сақтандыру және қайта сақтандыру бойынша операцияларды жүзеге асырушы ұйым болып көтерілсін.</w:t>
      </w:r>
    </w:p>
    <w:p w:rsidR="0047244D" w:rsidRPr="0047244D" w:rsidRDefault="0047244D" w:rsidP="0047244D">
      <w:pPr>
        <w:ind w:left="150"/>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Шетелдік капиталдың қатысуымен байланысты барлық қауіптерді/мүліктік, жеке, жауапкершілік/Қазақстан аумағында тек қана аталған компания арқылы міндетті түрде сақтандыру қажет. Жалпы қайта ұйымдастырудың мақсаты- «Қазақшетсақтандыру»-дың жеке капиталының деңгейін көтеру болып табылады. 2002 жылы сақтандыру нарығындағы компаниялардың ішінде «Қазақшетсақтандыру» компаниясының үлесі АҚШ долларымен есептегенде жоғары болды. (Қосымша 2-кесте).</w:t>
      </w:r>
    </w:p>
    <w:p w:rsidR="0047244D" w:rsidRPr="0047244D" w:rsidRDefault="0047244D" w:rsidP="0047244D">
      <w:pPr>
        <w:ind w:left="150"/>
        <w:jc w:val="center"/>
        <w:rPr>
          <w:rFonts w:ascii="Times New Roman" w:hAnsi="Times New Roman" w:cs="Times New Roman"/>
          <w:sz w:val="28"/>
          <w:szCs w:val="28"/>
          <w:lang w:val="kk-KZ"/>
        </w:rPr>
      </w:pPr>
      <w:r w:rsidRPr="0047244D">
        <w:rPr>
          <w:rFonts w:ascii="Times New Roman" w:hAnsi="Times New Roman" w:cs="Times New Roman"/>
          <w:sz w:val="28"/>
          <w:szCs w:val="28"/>
          <w:lang w:val="kk-KZ"/>
        </w:rPr>
        <w:t>Дәріс бойынша қорытынды сұрақтар:</w:t>
      </w:r>
    </w:p>
    <w:p w:rsidR="0047244D" w:rsidRPr="0047244D" w:rsidRDefault="0047244D" w:rsidP="0047244D">
      <w:pPr>
        <w:numPr>
          <w:ilvl w:val="0"/>
          <w:numId w:val="24"/>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Медициналық сақтандыру.</w:t>
      </w:r>
    </w:p>
    <w:p w:rsidR="0047244D" w:rsidRPr="0047244D" w:rsidRDefault="0047244D" w:rsidP="0047244D">
      <w:pPr>
        <w:numPr>
          <w:ilvl w:val="0"/>
          <w:numId w:val="24"/>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Еңбекке қабілеттілікті және денсаулықты жоғалтудан сақтандыру.</w:t>
      </w:r>
    </w:p>
    <w:p w:rsidR="0047244D" w:rsidRPr="0047244D" w:rsidRDefault="0047244D" w:rsidP="0047244D">
      <w:pPr>
        <w:numPr>
          <w:ilvl w:val="0"/>
          <w:numId w:val="24"/>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Сақтандыру сомаларын анықтау мен төлеу және жеке сақтандыру бойынша өтем.</w:t>
      </w:r>
    </w:p>
    <w:p w:rsidR="0047244D" w:rsidRPr="0047244D" w:rsidRDefault="0047244D" w:rsidP="0047244D">
      <w:pPr>
        <w:ind w:left="150"/>
        <w:jc w:val="both"/>
        <w:rPr>
          <w:rFonts w:ascii="Times New Roman" w:hAnsi="Times New Roman" w:cs="Times New Roman"/>
          <w:sz w:val="28"/>
          <w:szCs w:val="28"/>
          <w:lang w:val="kk-KZ"/>
        </w:rPr>
      </w:pPr>
    </w:p>
    <w:p w:rsidR="0047244D" w:rsidRPr="0047244D" w:rsidRDefault="0047244D" w:rsidP="0047244D">
      <w:pPr>
        <w:ind w:left="150"/>
        <w:jc w:val="center"/>
        <w:rPr>
          <w:rFonts w:ascii="Times New Roman" w:hAnsi="Times New Roman" w:cs="Times New Roman"/>
          <w:sz w:val="28"/>
          <w:szCs w:val="28"/>
          <w:lang w:val="kk-KZ"/>
        </w:rPr>
      </w:pPr>
      <w:r w:rsidRPr="0047244D">
        <w:rPr>
          <w:rFonts w:ascii="Times New Roman" w:hAnsi="Times New Roman" w:cs="Times New Roman"/>
          <w:sz w:val="28"/>
          <w:szCs w:val="28"/>
          <w:lang w:val="kk-KZ"/>
        </w:rPr>
        <w:t>Рентаны сақтандыру (аннуитет, зейнетақыны сақтандыру)</w:t>
      </w:r>
    </w:p>
    <w:p w:rsidR="0047244D" w:rsidRPr="0047244D" w:rsidRDefault="0047244D" w:rsidP="0047244D">
      <w:pPr>
        <w:numPr>
          <w:ilvl w:val="0"/>
          <w:numId w:val="25"/>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Рентаны сақтандыру түсінігі.</w:t>
      </w:r>
    </w:p>
    <w:p w:rsidR="0047244D" w:rsidRPr="0047244D" w:rsidRDefault="0047244D" w:rsidP="0047244D">
      <w:pPr>
        <w:numPr>
          <w:ilvl w:val="0"/>
          <w:numId w:val="25"/>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Өмірді сақтандыру «өмір сүруіне дейін» шартының рентаны сақтандыру шартынан айырмашылығы.</w:t>
      </w:r>
    </w:p>
    <w:p w:rsidR="0047244D" w:rsidRPr="0047244D" w:rsidRDefault="0047244D" w:rsidP="0047244D">
      <w:pPr>
        <w:numPr>
          <w:ilvl w:val="0"/>
          <w:numId w:val="25"/>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Сақтандыру тәуекелі, сақтандыру сомасы, сақтандыру сыйақысынтөлеу тәртібі, сақтандыру сыйақысының мөлшерін анықтау.</w:t>
      </w:r>
    </w:p>
    <w:p w:rsidR="0047244D" w:rsidRPr="0047244D" w:rsidRDefault="0047244D" w:rsidP="0047244D">
      <w:pPr>
        <w:numPr>
          <w:ilvl w:val="0"/>
          <w:numId w:val="25"/>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Аннуитеттерді сақтандырудың қосымша шарттары.</w:t>
      </w:r>
    </w:p>
    <w:p w:rsidR="0047244D" w:rsidRPr="0047244D" w:rsidRDefault="0047244D" w:rsidP="0047244D">
      <w:pPr>
        <w:ind w:left="150"/>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Қазақстан Республикасының Қаржы Министрлігі «Қазақшетсақтандыру» Компаниясының құрылтайшысы ретінде 1995 жылы- 1080000, 1996 жылы- 2500000, ал 1997 жылы 3 млн. теңге және 1 млн АҚШ долларын ақшалай түрде аударды. Одан кейін бұл компанияның сақтандыру қоры 1998 жылдан бастап өсті (Қосымша 3-кесте).</w:t>
      </w:r>
    </w:p>
    <w:p w:rsidR="0047244D" w:rsidRPr="0047244D" w:rsidRDefault="0047244D" w:rsidP="0047244D">
      <w:pPr>
        <w:ind w:left="150"/>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«Қазақшетсақтандыру» компаниясының құрылуына төмендегідей жағдайлар себеп болды. Қазіргі кездегі Қазақстандық сақтандыру нарығының мүмкіндіктері ірі көлемдегі қауіп-қатерді жабуды қамтамасыз </w:t>
      </w:r>
      <w:r w:rsidRPr="0047244D">
        <w:rPr>
          <w:rFonts w:ascii="Times New Roman" w:hAnsi="Times New Roman" w:cs="Times New Roman"/>
          <w:sz w:val="28"/>
          <w:szCs w:val="28"/>
          <w:lang w:val="kk-KZ"/>
        </w:rPr>
        <w:lastRenderedPageBreak/>
        <w:t>ете алмайды. Сондықтан қайта сақтандыру сапалық жаңа маңызға ие болды. Негізгі 1999ж. 3-ші қазанда Елбасы Жарлығында бірнеше шешуші нормативтер белгіленді. Бірінші шарт бойынша жауапкершіліктің ең жоғары көлемі сақтандырушының жеке қорын 10%  кем емес, және өзінің ұстап қалған сомасының төменгі мөлшері – қатердің 5% пайзынан кем емес болып бекітілді. Бірақта Қазақстандағы көпшілік компаинялардың әлсіз қаржылық мүмкіндіктері бұл жағдайын шығудың жалғыз мүмкін жолы қатер бөліктерін жергілікті сақтандыру компаниялары арасында бірлесе сақтандыру немесе қайта сақтандыру көмегімен бөлу болып табылады. Осындай операциялардың табиғи өткізілген жолдарының бірі – 2000 жылдың ақпанындағы «Қазақшетсақтандыру»-дың ұсынысы бойынша «Қазастан» пулының құрылуы болды. Оның құрамына республикамыздың ірі сақтандыру компаниясы кірді. Сақтандыру компаниясының пулға біріктірілуі сақтандыруға қатысуға және өте ірі қауіп қатерлерді қайта сақтандыруға Қазақстан Республикасы аумағында және одан ірі жерлерде мүмкіндік берді.</w:t>
      </w:r>
    </w:p>
    <w:p w:rsidR="0047244D" w:rsidRPr="0047244D" w:rsidRDefault="0047244D" w:rsidP="0047244D">
      <w:pPr>
        <w:ind w:left="150"/>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Пулдың құрылуының негізгі мақсаты – сақтандыру төлемдері бойынша бірлескен міндеттемелер болды, пулға қатысушылардың жалпы жиналысы 2000-жылғы ең үздік компания деп «Қазақшетсақтандыру» Шетелдік сақтандыру компаниясын атады. Осындан кейін «Қазақшетсақтандыру»-дың меншік қоры 15,6%, ал қайта сақтандырушылардың үлесі -84,4% құрады. (4-ші Қосымша).</w:t>
      </w:r>
    </w:p>
    <w:p w:rsidR="0047244D" w:rsidRPr="0047244D" w:rsidRDefault="0047244D" w:rsidP="0047244D">
      <w:pPr>
        <w:ind w:left="150"/>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Пулдың құрамына: «Қазақшетсақтандыру» Шетелдік сақтандыру бойынша мемлекеттік компаиня, акционерлік сақтандыру компаниялары «Авиаполис», «Алматы-Аско», «Виктория», «Интергрейт» және басқалар енді. «Қазақстан» пулының тез жойылатын қоры қауіпті жағдайлар бойынша 1млн долларды құрайды. Пулдын қауіптері ішкі нарықта орналастырудың жоғары мүкіндіктері 5млн-ға жуық долларды құрауы мүмкін. Көрсетілген деңгейден артық жауапкершілікті «Қазақшетсақтандыру» үздік компаниыясы орналастырады. Өз қызметінің қысқа мерзімі ішінде «Қазақшетсақтандыру» 1млн доллар және 3млн теңге жарғылық қорына 3,9 млрд сомаға сақтандыру міндеттерін қабылдады, оның 93,4%-ы шетелде қайта сақтандырылады.</w:t>
      </w:r>
    </w:p>
    <w:p w:rsidR="0047244D" w:rsidRPr="0047244D" w:rsidRDefault="0047244D" w:rsidP="0047244D">
      <w:pPr>
        <w:ind w:left="150"/>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Қазақстан Республикасы Президентінің 1999 жылғы қазанның 10-ғы Жарлығында Қазақстан сақтандырушылары қайта сақтандыру кезінде шетелдік сақтандырудан шарт бойынша міндеттемелердің 5% пайзын ұстап қалуға міндетті. «Қазақшетсақтандыру» компаниясы қызметінің бірінші </w:t>
      </w:r>
      <w:r w:rsidRPr="0047244D">
        <w:rPr>
          <w:rFonts w:ascii="Times New Roman" w:hAnsi="Times New Roman" w:cs="Times New Roman"/>
          <w:sz w:val="28"/>
          <w:szCs w:val="28"/>
          <w:lang w:val="kk-KZ"/>
        </w:rPr>
        <w:lastRenderedPageBreak/>
        <w:t>жылының өзінде жоғарыда көрсетілген жарғылық қоры кезінде сақтандыру қауіпінін 7%-ға дейінгісін өзінің орындауына алуға мүмкіндігі бар еді. Мұндай біздің мемлекетіміздегі қызмет жасаушы сақтандыру компанияларының қолынан келмейді тек «Қазақшетсақтандыру»-дың шетелдік сақтандырушыларының тізімінде барлыққа дерлік елшіліктер мен халықаралық ұйымының өкілдіктерін және коммерциялық ұйымдардың, сонымен қатар олардың қатарына «Каспий ЛТД», «Филипс», «Филипс-Моррис», «Марубени корпорейшн», «Шведиш моторс», «Кока Кола», «Самсунг», «Сэндвиг», «Эрнст-энд Янг», «Шлюмберже» және басқалар көрсетілген. Отандық сақтандырушылар арасында Қазақстан Республикасының Ұлттық Банкісі, «Астана интерпол» жергілікті қазақстандық банктердің қатысуымен компаниялар, консорсциумдар бар.</w:t>
      </w:r>
    </w:p>
    <w:p w:rsidR="0047244D" w:rsidRPr="0047244D" w:rsidRDefault="0047244D" w:rsidP="0047244D">
      <w:pPr>
        <w:ind w:left="150"/>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Алғашқы жылы «Қазақшетсақтандыру» сыртқы экономикалық қызметтің стратегиялық қызметін бірінші рет сақтандыру опрациясынан өткізілгенін әлемдік сақтандыру бизнесінің осы заманғы ең үздік стандарттарына сәйкес келетін жағдайларын белсенді түрде жасауға бағытталды. Қазақстандағы барлық қоғамдық қатынастар жүйесінің реформалануы терең және шұғыл өзгерістерге байланысты. Қайта сақтандыру қауіптің деңгйін өз мүмкіндіктердің шеңбері шегіне дейін төмендетуге мүмкіндік береді. Осыған байланысты «Қазақшетсақтандыру»-дың алған сақтандыру сыйақының 2000-2001 жылдары сомасын мемлекеттік емес сақтандыру компаниясының мемлекеттік емес түрлері сақтандыру сыйының шамасымен тығыз байланысты.</w:t>
      </w:r>
    </w:p>
    <w:p w:rsidR="0047244D" w:rsidRPr="0047244D" w:rsidRDefault="0047244D" w:rsidP="0047244D">
      <w:pPr>
        <w:ind w:left="150"/>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Болашақта  «Қазақшетсақтандыру» компаниясы көрсетілген жарғылық қормен жасалынатын сақтық қорын жасау керек және өзінің жеке ұстауы үшін орташа алғанда сақтандыру қаупінің 10%-ын, сақтандырудың жеке шарттары бойынша- 100%-ын қабылдай алады, яғни өте ірі қатерлерден сақтауды өткізу, мұнай операцияларының сақтандыру ісін анықтауда, теңзде сақтандыру, сақтандыру шарты бойынша республика сақтандырушымен бірлесе өткізу.</w:t>
      </w:r>
    </w:p>
    <w:p w:rsidR="0047244D" w:rsidRPr="0047244D" w:rsidRDefault="0047244D" w:rsidP="0047244D">
      <w:pPr>
        <w:ind w:left="150"/>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Жалпы «Қазақшетсақтандыру» ЖАҚ қызметінің басты бағыты- инвестициялық қатерді сақтау жүйесін құру және дамыту. Сонымен қатар, Қазақстан Республикасының азаматтары мен заңды тұлғаларына, шетелдік істер әріптестерге сақтандыру жөнінде қызмет көрсету. Негізінен «Қазақшетсақтандыру» компаниясында сақтандыру түрлерінің ішінде, мұнай-газ саласындағы сақтандыру мен автокөлік иелерінің азаматтық-құқықтық жауапкешілігін сақтандыру өте жақсы дамыған. (Қосымша % 6) </w:t>
      </w:r>
      <w:r w:rsidRPr="0047244D">
        <w:rPr>
          <w:rFonts w:ascii="Times New Roman" w:hAnsi="Times New Roman" w:cs="Times New Roman"/>
          <w:sz w:val="28"/>
          <w:szCs w:val="28"/>
          <w:lang w:val="kk-KZ"/>
        </w:rPr>
        <w:lastRenderedPageBreak/>
        <w:t>2001 жыл мен 2002 жылдың екінші жарты жылдынғында Қазақстанның сақтандыру нарығында   «Қазақшетсақтандыру» ЖАҚ-ның үлес салмағы мынадай:</w:t>
      </w:r>
    </w:p>
    <w:p w:rsidR="0047244D" w:rsidRPr="0047244D" w:rsidRDefault="0047244D" w:rsidP="0047244D">
      <w:pPr>
        <w:ind w:left="150"/>
        <w:jc w:val="both"/>
        <w:rPr>
          <w:rFonts w:ascii="Times New Roman" w:hAnsi="Times New Roman" w:cs="Times New Roman"/>
          <w:sz w:val="28"/>
          <w:szCs w:val="28"/>
          <w:lang w:val="kk-KZ"/>
        </w:rPr>
      </w:pPr>
    </w:p>
    <w:p w:rsidR="0047244D" w:rsidRPr="0047244D" w:rsidRDefault="0047244D" w:rsidP="0047244D">
      <w:pPr>
        <w:ind w:left="150"/>
        <w:jc w:val="center"/>
        <w:rPr>
          <w:rFonts w:ascii="Times New Roman" w:hAnsi="Times New Roman" w:cs="Times New Roman"/>
          <w:sz w:val="28"/>
          <w:szCs w:val="28"/>
          <w:lang w:val="kk-KZ"/>
        </w:rPr>
      </w:pPr>
      <w:r w:rsidRPr="0047244D">
        <w:rPr>
          <w:rFonts w:ascii="Times New Roman" w:hAnsi="Times New Roman" w:cs="Times New Roman"/>
          <w:sz w:val="28"/>
          <w:szCs w:val="28"/>
          <w:lang w:val="kk-KZ"/>
        </w:rPr>
        <w:t>Жиналған сақтандыру сыйының үлесі (АҚШ долл.)</w:t>
      </w:r>
    </w:p>
    <w:p w:rsidR="0047244D" w:rsidRPr="0047244D" w:rsidRDefault="0047244D" w:rsidP="0047244D">
      <w:pPr>
        <w:ind w:left="150"/>
        <w:jc w:val="center"/>
        <w:rPr>
          <w:rFonts w:ascii="Times New Roman" w:hAnsi="Times New Roman" w:cs="Times New Roman"/>
          <w:sz w:val="28"/>
          <w:szCs w:val="28"/>
          <w:lang w:val="kk-KZ"/>
        </w:rPr>
      </w:pPr>
    </w:p>
    <w:tbl>
      <w:tblPr>
        <w:tblStyle w:val="a3"/>
        <w:tblW w:w="0" w:type="auto"/>
        <w:tblInd w:w="0" w:type="dxa"/>
        <w:tblLook w:val="01E0"/>
      </w:tblPr>
      <w:tblGrid>
        <w:gridCol w:w="2752"/>
        <w:gridCol w:w="2287"/>
        <w:gridCol w:w="2288"/>
        <w:gridCol w:w="2244"/>
      </w:tblGrid>
      <w:tr w:rsidR="0047244D" w:rsidRPr="0047244D" w:rsidTr="0047244D">
        <w:tc>
          <w:tcPr>
            <w:tcW w:w="2392" w:type="dxa"/>
            <w:tcBorders>
              <w:top w:val="single" w:sz="4" w:space="0" w:color="auto"/>
              <w:left w:val="single" w:sz="4" w:space="0" w:color="auto"/>
              <w:bottom w:val="single" w:sz="4" w:space="0" w:color="auto"/>
              <w:right w:val="single" w:sz="4" w:space="0" w:color="auto"/>
            </w:tcBorders>
          </w:tcPr>
          <w:p w:rsidR="0047244D" w:rsidRPr="0047244D" w:rsidRDefault="0047244D">
            <w:pPr>
              <w:jc w:val="center"/>
              <w:rPr>
                <w:sz w:val="28"/>
                <w:szCs w:val="28"/>
                <w:lang w:val="kk-KZ"/>
              </w:rPr>
            </w:pPr>
          </w:p>
        </w:tc>
        <w:tc>
          <w:tcPr>
            <w:tcW w:w="2393" w:type="dxa"/>
            <w:tcBorders>
              <w:top w:val="single" w:sz="4" w:space="0" w:color="auto"/>
              <w:left w:val="single" w:sz="4" w:space="0" w:color="auto"/>
              <w:bottom w:val="single" w:sz="4" w:space="0" w:color="auto"/>
              <w:right w:val="single" w:sz="4" w:space="0" w:color="auto"/>
            </w:tcBorders>
            <w:hideMark/>
          </w:tcPr>
          <w:p w:rsidR="0047244D" w:rsidRPr="0047244D" w:rsidRDefault="0047244D">
            <w:pPr>
              <w:jc w:val="center"/>
              <w:rPr>
                <w:sz w:val="28"/>
                <w:szCs w:val="28"/>
                <w:lang w:val="kk-KZ"/>
              </w:rPr>
            </w:pPr>
            <w:r w:rsidRPr="0047244D">
              <w:rPr>
                <w:sz w:val="28"/>
                <w:szCs w:val="28"/>
                <w:lang w:val="kk-KZ"/>
              </w:rPr>
              <w:t>2001 жылдың 6 айы</w:t>
            </w:r>
          </w:p>
        </w:tc>
        <w:tc>
          <w:tcPr>
            <w:tcW w:w="2393" w:type="dxa"/>
            <w:tcBorders>
              <w:top w:val="single" w:sz="4" w:space="0" w:color="auto"/>
              <w:left w:val="single" w:sz="4" w:space="0" w:color="auto"/>
              <w:bottom w:val="single" w:sz="4" w:space="0" w:color="auto"/>
              <w:right w:val="single" w:sz="4" w:space="0" w:color="auto"/>
            </w:tcBorders>
            <w:hideMark/>
          </w:tcPr>
          <w:p w:rsidR="0047244D" w:rsidRPr="0047244D" w:rsidRDefault="0047244D">
            <w:pPr>
              <w:jc w:val="center"/>
              <w:rPr>
                <w:sz w:val="28"/>
                <w:szCs w:val="28"/>
                <w:lang w:val="kk-KZ"/>
              </w:rPr>
            </w:pPr>
            <w:r w:rsidRPr="0047244D">
              <w:rPr>
                <w:sz w:val="28"/>
                <w:szCs w:val="28"/>
                <w:lang w:val="kk-KZ"/>
              </w:rPr>
              <w:t>2002 жылдың 6 айы</w:t>
            </w:r>
          </w:p>
        </w:tc>
        <w:tc>
          <w:tcPr>
            <w:tcW w:w="2393" w:type="dxa"/>
            <w:tcBorders>
              <w:top w:val="single" w:sz="4" w:space="0" w:color="auto"/>
              <w:left w:val="single" w:sz="4" w:space="0" w:color="auto"/>
              <w:bottom w:val="single" w:sz="4" w:space="0" w:color="auto"/>
              <w:right w:val="single" w:sz="4" w:space="0" w:color="auto"/>
            </w:tcBorders>
            <w:hideMark/>
          </w:tcPr>
          <w:p w:rsidR="0047244D" w:rsidRPr="0047244D" w:rsidRDefault="0047244D">
            <w:pPr>
              <w:jc w:val="center"/>
              <w:rPr>
                <w:sz w:val="28"/>
                <w:szCs w:val="28"/>
                <w:lang w:val="kk-KZ"/>
              </w:rPr>
            </w:pPr>
            <w:r w:rsidRPr="0047244D">
              <w:rPr>
                <w:sz w:val="28"/>
                <w:szCs w:val="28"/>
                <w:lang w:val="kk-KZ"/>
              </w:rPr>
              <w:t>өсуі %</w:t>
            </w:r>
          </w:p>
        </w:tc>
      </w:tr>
      <w:tr w:rsidR="0047244D" w:rsidRPr="0047244D" w:rsidTr="0047244D">
        <w:tc>
          <w:tcPr>
            <w:tcW w:w="2392" w:type="dxa"/>
            <w:tcBorders>
              <w:top w:val="single" w:sz="4" w:space="0" w:color="auto"/>
              <w:left w:val="single" w:sz="4" w:space="0" w:color="auto"/>
              <w:bottom w:val="single" w:sz="4" w:space="0" w:color="auto"/>
              <w:right w:val="single" w:sz="4" w:space="0" w:color="auto"/>
            </w:tcBorders>
          </w:tcPr>
          <w:p w:rsidR="0047244D" w:rsidRPr="0047244D" w:rsidRDefault="0047244D">
            <w:pPr>
              <w:jc w:val="center"/>
              <w:rPr>
                <w:sz w:val="28"/>
                <w:szCs w:val="28"/>
                <w:lang w:val="kk-KZ"/>
              </w:rPr>
            </w:pPr>
            <w:r w:rsidRPr="0047244D">
              <w:rPr>
                <w:sz w:val="28"/>
                <w:szCs w:val="28"/>
                <w:lang w:val="kk-KZ"/>
              </w:rPr>
              <w:t>Қазақшетсақтандыру</w:t>
            </w:r>
          </w:p>
          <w:p w:rsidR="0047244D" w:rsidRPr="0047244D" w:rsidRDefault="0047244D">
            <w:pPr>
              <w:jc w:val="center"/>
              <w:rPr>
                <w:sz w:val="28"/>
                <w:szCs w:val="28"/>
                <w:lang w:val="kk-KZ"/>
              </w:rPr>
            </w:pPr>
          </w:p>
        </w:tc>
        <w:tc>
          <w:tcPr>
            <w:tcW w:w="2393" w:type="dxa"/>
            <w:tcBorders>
              <w:top w:val="single" w:sz="4" w:space="0" w:color="auto"/>
              <w:left w:val="single" w:sz="4" w:space="0" w:color="auto"/>
              <w:bottom w:val="single" w:sz="4" w:space="0" w:color="auto"/>
              <w:right w:val="single" w:sz="4" w:space="0" w:color="auto"/>
            </w:tcBorders>
            <w:hideMark/>
          </w:tcPr>
          <w:p w:rsidR="0047244D" w:rsidRPr="0047244D" w:rsidRDefault="0047244D">
            <w:pPr>
              <w:jc w:val="center"/>
              <w:rPr>
                <w:sz w:val="28"/>
                <w:szCs w:val="28"/>
                <w:lang w:val="kk-KZ"/>
              </w:rPr>
            </w:pPr>
            <w:r w:rsidRPr="0047244D">
              <w:rPr>
                <w:sz w:val="28"/>
                <w:szCs w:val="28"/>
                <w:lang w:val="kk-KZ"/>
              </w:rPr>
              <w:t>8 432 840</w:t>
            </w:r>
          </w:p>
        </w:tc>
        <w:tc>
          <w:tcPr>
            <w:tcW w:w="2393" w:type="dxa"/>
            <w:tcBorders>
              <w:top w:val="single" w:sz="4" w:space="0" w:color="auto"/>
              <w:left w:val="single" w:sz="4" w:space="0" w:color="auto"/>
              <w:bottom w:val="single" w:sz="4" w:space="0" w:color="auto"/>
              <w:right w:val="single" w:sz="4" w:space="0" w:color="auto"/>
            </w:tcBorders>
            <w:hideMark/>
          </w:tcPr>
          <w:p w:rsidR="0047244D" w:rsidRPr="0047244D" w:rsidRDefault="0047244D">
            <w:pPr>
              <w:jc w:val="center"/>
              <w:rPr>
                <w:sz w:val="28"/>
                <w:szCs w:val="28"/>
                <w:lang w:val="kk-KZ"/>
              </w:rPr>
            </w:pPr>
            <w:r w:rsidRPr="0047244D">
              <w:rPr>
                <w:sz w:val="28"/>
                <w:szCs w:val="28"/>
                <w:lang w:val="kk-KZ"/>
              </w:rPr>
              <w:t>12 484 703</w:t>
            </w:r>
          </w:p>
        </w:tc>
        <w:tc>
          <w:tcPr>
            <w:tcW w:w="2393" w:type="dxa"/>
            <w:tcBorders>
              <w:top w:val="single" w:sz="4" w:space="0" w:color="auto"/>
              <w:left w:val="single" w:sz="4" w:space="0" w:color="auto"/>
              <w:bottom w:val="single" w:sz="4" w:space="0" w:color="auto"/>
              <w:right w:val="single" w:sz="4" w:space="0" w:color="auto"/>
            </w:tcBorders>
            <w:hideMark/>
          </w:tcPr>
          <w:p w:rsidR="0047244D" w:rsidRPr="0047244D" w:rsidRDefault="0047244D">
            <w:pPr>
              <w:jc w:val="center"/>
              <w:rPr>
                <w:sz w:val="28"/>
                <w:szCs w:val="28"/>
              </w:rPr>
            </w:pPr>
            <w:r w:rsidRPr="0047244D">
              <w:rPr>
                <w:sz w:val="28"/>
                <w:szCs w:val="28"/>
                <w:lang w:val="kk-KZ"/>
              </w:rPr>
              <w:t>48%</w:t>
            </w:r>
          </w:p>
        </w:tc>
      </w:tr>
      <w:tr w:rsidR="0047244D" w:rsidRPr="0047244D" w:rsidTr="0047244D">
        <w:tc>
          <w:tcPr>
            <w:tcW w:w="2392" w:type="dxa"/>
            <w:tcBorders>
              <w:top w:val="single" w:sz="4" w:space="0" w:color="auto"/>
              <w:left w:val="single" w:sz="4" w:space="0" w:color="auto"/>
              <w:bottom w:val="single" w:sz="4" w:space="0" w:color="auto"/>
              <w:right w:val="single" w:sz="4" w:space="0" w:color="auto"/>
            </w:tcBorders>
            <w:hideMark/>
          </w:tcPr>
          <w:p w:rsidR="0047244D" w:rsidRPr="0047244D" w:rsidRDefault="0047244D">
            <w:pPr>
              <w:jc w:val="center"/>
              <w:rPr>
                <w:sz w:val="28"/>
                <w:szCs w:val="28"/>
                <w:lang w:val="kk-KZ"/>
              </w:rPr>
            </w:pPr>
            <w:r w:rsidRPr="0047244D">
              <w:rPr>
                <w:sz w:val="28"/>
                <w:szCs w:val="28"/>
                <w:lang w:val="kk-KZ"/>
              </w:rPr>
              <w:t>Қазақстан Республикасы</w:t>
            </w:r>
          </w:p>
        </w:tc>
        <w:tc>
          <w:tcPr>
            <w:tcW w:w="2393" w:type="dxa"/>
            <w:tcBorders>
              <w:top w:val="single" w:sz="4" w:space="0" w:color="auto"/>
              <w:left w:val="single" w:sz="4" w:space="0" w:color="auto"/>
              <w:bottom w:val="single" w:sz="4" w:space="0" w:color="auto"/>
              <w:right w:val="single" w:sz="4" w:space="0" w:color="auto"/>
            </w:tcBorders>
            <w:hideMark/>
          </w:tcPr>
          <w:p w:rsidR="0047244D" w:rsidRPr="0047244D" w:rsidRDefault="0047244D">
            <w:pPr>
              <w:jc w:val="center"/>
              <w:rPr>
                <w:sz w:val="28"/>
                <w:szCs w:val="28"/>
                <w:lang w:val="kk-KZ"/>
              </w:rPr>
            </w:pPr>
            <w:r w:rsidRPr="0047244D">
              <w:rPr>
                <w:sz w:val="28"/>
                <w:szCs w:val="28"/>
                <w:lang w:val="kk-KZ"/>
              </w:rPr>
              <w:t>45 308 041</w:t>
            </w:r>
          </w:p>
        </w:tc>
        <w:tc>
          <w:tcPr>
            <w:tcW w:w="2393" w:type="dxa"/>
            <w:tcBorders>
              <w:top w:val="single" w:sz="4" w:space="0" w:color="auto"/>
              <w:left w:val="single" w:sz="4" w:space="0" w:color="auto"/>
              <w:bottom w:val="single" w:sz="4" w:space="0" w:color="auto"/>
              <w:right w:val="single" w:sz="4" w:space="0" w:color="auto"/>
            </w:tcBorders>
            <w:hideMark/>
          </w:tcPr>
          <w:p w:rsidR="0047244D" w:rsidRPr="0047244D" w:rsidRDefault="0047244D">
            <w:pPr>
              <w:jc w:val="center"/>
              <w:rPr>
                <w:sz w:val="28"/>
                <w:szCs w:val="28"/>
                <w:lang w:val="kk-KZ"/>
              </w:rPr>
            </w:pPr>
            <w:r w:rsidRPr="0047244D">
              <w:rPr>
                <w:sz w:val="28"/>
                <w:szCs w:val="28"/>
                <w:lang w:val="kk-KZ"/>
              </w:rPr>
              <w:t>65 725 297</w:t>
            </w:r>
          </w:p>
        </w:tc>
        <w:tc>
          <w:tcPr>
            <w:tcW w:w="2393" w:type="dxa"/>
            <w:tcBorders>
              <w:top w:val="single" w:sz="4" w:space="0" w:color="auto"/>
              <w:left w:val="single" w:sz="4" w:space="0" w:color="auto"/>
              <w:bottom w:val="single" w:sz="4" w:space="0" w:color="auto"/>
              <w:right w:val="single" w:sz="4" w:space="0" w:color="auto"/>
            </w:tcBorders>
            <w:hideMark/>
          </w:tcPr>
          <w:p w:rsidR="0047244D" w:rsidRPr="0047244D" w:rsidRDefault="0047244D">
            <w:pPr>
              <w:jc w:val="center"/>
              <w:rPr>
                <w:sz w:val="28"/>
                <w:szCs w:val="28"/>
                <w:lang w:val="kk-KZ"/>
              </w:rPr>
            </w:pPr>
            <w:r w:rsidRPr="0047244D">
              <w:rPr>
                <w:sz w:val="28"/>
                <w:szCs w:val="28"/>
                <w:lang w:val="kk-KZ"/>
              </w:rPr>
              <w:t>45%</w:t>
            </w:r>
          </w:p>
        </w:tc>
      </w:tr>
      <w:tr w:rsidR="0047244D" w:rsidRPr="0047244D" w:rsidTr="0047244D">
        <w:tc>
          <w:tcPr>
            <w:tcW w:w="2392" w:type="dxa"/>
            <w:tcBorders>
              <w:top w:val="single" w:sz="4" w:space="0" w:color="auto"/>
              <w:left w:val="single" w:sz="4" w:space="0" w:color="auto"/>
              <w:bottom w:val="single" w:sz="4" w:space="0" w:color="auto"/>
              <w:right w:val="single" w:sz="4" w:space="0" w:color="auto"/>
            </w:tcBorders>
          </w:tcPr>
          <w:p w:rsidR="0047244D" w:rsidRPr="0047244D" w:rsidRDefault="0047244D">
            <w:pPr>
              <w:jc w:val="center"/>
              <w:rPr>
                <w:sz w:val="28"/>
                <w:szCs w:val="28"/>
                <w:lang w:val="kk-KZ"/>
              </w:rPr>
            </w:pPr>
            <w:r w:rsidRPr="0047244D">
              <w:rPr>
                <w:sz w:val="28"/>
                <w:szCs w:val="28"/>
                <w:lang w:val="kk-KZ"/>
              </w:rPr>
              <w:t>Үлесі %</w:t>
            </w:r>
          </w:p>
          <w:p w:rsidR="0047244D" w:rsidRPr="0047244D" w:rsidRDefault="0047244D">
            <w:pPr>
              <w:jc w:val="center"/>
              <w:rPr>
                <w:sz w:val="28"/>
                <w:szCs w:val="28"/>
                <w:lang w:val="kk-KZ"/>
              </w:rPr>
            </w:pPr>
          </w:p>
        </w:tc>
        <w:tc>
          <w:tcPr>
            <w:tcW w:w="2393" w:type="dxa"/>
            <w:tcBorders>
              <w:top w:val="single" w:sz="4" w:space="0" w:color="auto"/>
              <w:left w:val="single" w:sz="4" w:space="0" w:color="auto"/>
              <w:bottom w:val="single" w:sz="4" w:space="0" w:color="auto"/>
              <w:right w:val="single" w:sz="4" w:space="0" w:color="auto"/>
            </w:tcBorders>
            <w:hideMark/>
          </w:tcPr>
          <w:p w:rsidR="0047244D" w:rsidRPr="0047244D" w:rsidRDefault="0047244D">
            <w:pPr>
              <w:jc w:val="center"/>
              <w:rPr>
                <w:sz w:val="28"/>
                <w:szCs w:val="28"/>
                <w:lang w:val="kk-KZ"/>
              </w:rPr>
            </w:pPr>
            <w:r w:rsidRPr="0047244D">
              <w:rPr>
                <w:sz w:val="28"/>
                <w:szCs w:val="28"/>
                <w:lang w:val="kk-KZ"/>
              </w:rPr>
              <w:t>18,61%</w:t>
            </w:r>
          </w:p>
        </w:tc>
        <w:tc>
          <w:tcPr>
            <w:tcW w:w="2393" w:type="dxa"/>
            <w:tcBorders>
              <w:top w:val="single" w:sz="4" w:space="0" w:color="auto"/>
              <w:left w:val="single" w:sz="4" w:space="0" w:color="auto"/>
              <w:bottom w:val="single" w:sz="4" w:space="0" w:color="auto"/>
              <w:right w:val="single" w:sz="4" w:space="0" w:color="auto"/>
            </w:tcBorders>
            <w:hideMark/>
          </w:tcPr>
          <w:p w:rsidR="0047244D" w:rsidRPr="0047244D" w:rsidRDefault="0047244D">
            <w:pPr>
              <w:jc w:val="center"/>
              <w:rPr>
                <w:sz w:val="28"/>
                <w:szCs w:val="28"/>
                <w:lang w:val="kk-KZ"/>
              </w:rPr>
            </w:pPr>
            <w:r w:rsidRPr="0047244D">
              <w:rPr>
                <w:sz w:val="28"/>
                <w:szCs w:val="28"/>
                <w:lang w:val="kk-KZ"/>
              </w:rPr>
              <w:t>19,00%</w:t>
            </w:r>
          </w:p>
        </w:tc>
        <w:tc>
          <w:tcPr>
            <w:tcW w:w="2393" w:type="dxa"/>
            <w:tcBorders>
              <w:top w:val="single" w:sz="4" w:space="0" w:color="auto"/>
              <w:left w:val="single" w:sz="4" w:space="0" w:color="auto"/>
              <w:bottom w:val="single" w:sz="4" w:space="0" w:color="auto"/>
              <w:right w:val="single" w:sz="4" w:space="0" w:color="auto"/>
            </w:tcBorders>
          </w:tcPr>
          <w:p w:rsidR="0047244D" w:rsidRPr="0047244D" w:rsidRDefault="0047244D">
            <w:pPr>
              <w:jc w:val="center"/>
              <w:rPr>
                <w:sz w:val="28"/>
                <w:szCs w:val="28"/>
                <w:lang w:val="kk-KZ"/>
              </w:rPr>
            </w:pPr>
          </w:p>
        </w:tc>
      </w:tr>
    </w:tbl>
    <w:p w:rsidR="0047244D" w:rsidRPr="0047244D" w:rsidRDefault="0047244D" w:rsidP="0047244D">
      <w:pPr>
        <w:ind w:left="150"/>
        <w:jc w:val="center"/>
        <w:rPr>
          <w:rFonts w:ascii="Times New Roman" w:hAnsi="Times New Roman" w:cs="Times New Roman"/>
          <w:sz w:val="28"/>
          <w:szCs w:val="28"/>
          <w:lang w:val="kk-KZ"/>
        </w:rPr>
      </w:pPr>
    </w:p>
    <w:p w:rsidR="0047244D" w:rsidRPr="0047244D" w:rsidRDefault="0047244D" w:rsidP="0047244D">
      <w:pPr>
        <w:ind w:left="150"/>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2001 жылдың аналитикалық кезеңімен салыстырғанда, 2002 жылдың 6 айында «Қазақшетсақтандыру» ЖАҚ-на жиналған сақтандыру сыйының үлесі 48% тен астам. Нарық бойынша өсуі 45% құрайды.</w:t>
      </w:r>
    </w:p>
    <w:p w:rsidR="0047244D" w:rsidRPr="0047244D" w:rsidRDefault="0047244D" w:rsidP="0047244D">
      <w:pPr>
        <w:ind w:left="150"/>
        <w:jc w:val="center"/>
        <w:rPr>
          <w:rFonts w:ascii="Times New Roman" w:hAnsi="Times New Roman" w:cs="Times New Roman"/>
          <w:sz w:val="28"/>
          <w:szCs w:val="28"/>
          <w:lang w:val="kk-KZ"/>
        </w:rPr>
      </w:pPr>
      <w:r w:rsidRPr="0047244D">
        <w:rPr>
          <w:rFonts w:ascii="Times New Roman" w:hAnsi="Times New Roman" w:cs="Times New Roman"/>
          <w:sz w:val="28"/>
          <w:szCs w:val="28"/>
          <w:lang w:val="kk-KZ"/>
        </w:rPr>
        <w:t>Дәріс бойынша қорытынды сұрақтар:</w:t>
      </w:r>
    </w:p>
    <w:p w:rsidR="0047244D" w:rsidRPr="0047244D" w:rsidRDefault="0047244D" w:rsidP="0047244D">
      <w:pPr>
        <w:numPr>
          <w:ilvl w:val="0"/>
          <w:numId w:val="26"/>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Зейнетақыны сақтандыру – жеке сақтандырудың түрі.</w:t>
      </w:r>
    </w:p>
    <w:p w:rsidR="0047244D" w:rsidRPr="0047244D" w:rsidRDefault="0047244D" w:rsidP="0047244D">
      <w:pPr>
        <w:numPr>
          <w:ilvl w:val="0"/>
          <w:numId w:val="26"/>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ҚР халықты әлеуметтік қорғау концепциясына сәйкес зейнетақы аннуитеттер нарығының дамуы.</w:t>
      </w:r>
    </w:p>
    <w:p w:rsidR="0047244D" w:rsidRPr="0047244D" w:rsidRDefault="0047244D" w:rsidP="0047244D">
      <w:pPr>
        <w:numPr>
          <w:ilvl w:val="0"/>
          <w:numId w:val="26"/>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Рентаны сақтандыру шартының варианттары – жылдамдығы, өмірлік аннуитет, шегерілген аннуитет, уақытылы аннуитет.</w:t>
      </w:r>
    </w:p>
    <w:p w:rsidR="0047244D" w:rsidRPr="0047244D" w:rsidRDefault="0047244D" w:rsidP="0047244D">
      <w:pPr>
        <w:numPr>
          <w:ilvl w:val="0"/>
          <w:numId w:val="26"/>
        </w:numPr>
        <w:spacing w:after="0" w:line="240" w:lineRule="auto"/>
        <w:jc w:val="both"/>
        <w:rPr>
          <w:rFonts w:ascii="Times New Roman" w:hAnsi="Times New Roman" w:cs="Times New Roman"/>
          <w:sz w:val="28"/>
          <w:szCs w:val="28"/>
          <w:lang w:val="kk-KZ"/>
        </w:rPr>
      </w:pPr>
    </w:p>
    <w:p w:rsidR="0047244D" w:rsidRPr="0047244D" w:rsidRDefault="0047244D" w:rsidP="0047244D">
      <w:pPr>
        <w:ind w:left="150"/>
        <w:jc w:val="center"/>
        <w:rPr>
          <w:rFonts w:ascii="Times New Roman" w:hAnsi="Times New Roman" w:cs="Times New Roman"/>
          <w:sz w:val="28"/>
          <w:szCs w:val="28"/>
          <w:lang w:val="kk-KZ"/>
        </w:rPr>
      </w:pPr>
      <w:r w:rsidRPr="0047244D">
        <w:rPr>
          <w:rFonts w:ascii="Times New Roman" w:hAnsi="Times New Roman" w:cs="Times New Roman"/>
          <w:sz w:val="28"/>
          <w:szCs w:val="28"/>
          <w:lang w:val="kk-KZ"/>
        </w:rPr>
        <w:t>Мүлікті сқтандыру. Азаматты-құқықтық жауапкершілікті сақтандыру.</w:t>
      </w:r>
    </w:p>
    <w:p w:rsidR="0047244D" w:rsidRPr="0047244D" w:rsidRDefault="0047244D" w:rsidP="0047244D">
      <w:pPr>
        <w:numPr>
          <w:ilvl w:val="0"/>
          <w:numId w:val="27"/>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Мүлікті сақтандырудың экономикалық және қаржылық қалыптасуы.</w:t>
      </w:r>
    </w:p>
    <w:p w:rsidR="0047244D" w:rsidRPr="0047244D" w:rsidRDefault="0047244D" w:rsidP="0047244D">
      <w:pPr>
        <w:numPr>
          <w:ilvl w:val="0"/>
          <w:numId w:val="27"/>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Мүлікті сақтандырудың негізгі түрлері, тарифтері.</w:t>
      </w:r>
    </w:p>
    <w:p w:rsidR="0047244D" w:rsidRPr="0047244D" w:rsidRDefault="0047244D" w:rsidP="0047244D">
      <w:pPr>
        <w:numPr>
          <w:ilvl w:val="0"/>
          <w:numId w:val="27"/>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Мүліктік сақтандыру бойынша негізгі шарттары және төлемді ұйымдастыру.</w:t>
      </w:r>
    </w:p>
    <w:p w:rsidR="0047244D" w:rsidRPr="0047244D" w:rsidRDefault="0047244D" w:rsidP="0047244D">
      <w:pPr>
        <w:ind w:left="150"/>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Бұрын 1995-1997 жылдары келіп түскен сақтандыру жарналары мен жасалған сақтандыру төлемдерінің көлемі бойынша компания Қазақстанның ірі сақтандыру мекемелерінің үштігіне кіріп, ал 1998 жылы барлық бәсекелестерін озып жетекші компания болды. (Қосымша №7)</w:t>
      </w:r>
    </w:p>
    <w:p w:rsidR="0047244D" w:rsidRPr="0047244D" w:rsidRDefault="0047244D" w:rsidP="0047244D">
      <w:pPr>
        <w:ind w:left="150"/>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2000 жылы шыққан «Сақтандыру қызметі туралы» Заң мен сол жылы қаращадағы Президент Жарлығымен бекітілген «Қазастан Республикасында </w:t>
      </w:r>
      <w:r w:rsidRPr="0047244D">
        <w:rPr>
          <w:rFonts w:ascii="Times New Roman" w:hAnsi="Times New Roman" w:cs="Times New Roman"/>
          <w:sz w:val="28"/>
          <w:szCs w:val="28"/>
          <w:lang w:val="kk-KZ"/>
        </w:rPr>
        <w:lastRenderedPageBreak/>
        <w:t>сақтандыруды дамытудың 2000-2003 жылдарға арналған мемлекеттік бағдарламасында» мемлекеттің, азаматтардың және шаруашылық жүргізуші субъектілердің мүддесін қорғаудың нақты құралы болатын және жақсы жұмыс істейтін ұлттық сақтандыру нарығын қалыптастырудың мақсаты көзделген. 2002 жылдың соңымен 2003 жылдың басында өмірді сақтандыру саласында 5-10 сақтандыру ұйымы жұмыс істеді, сондай-ақ 2-3мамандандырылған қайта сақтандыру ұйымы құрйылуы тиіс.</w:t>
      </w:r>
    </w:p>
    <w:p w:rsidR="0047244D" w:rsidRPr="0047244D" w:rsidRDefault="0047244D" w:rsidP="0047244D">
      <w:pPr>
        <w:ind w:left="150"/>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Сонымен қатар сақтандыру және қайта сақтандыру ұйымдарын жалпы капиталдандыру 2000 жылдың бас кезімен салыстырғанды 2003 жылдың басында 2,3 млрд теңгеден 5-7млрд. теңгеге дейін, жыл ішінде жиналатын сақтандыру сыйлық ақысының көлемі ішкі жалпы өнімге қатынасы бойынша шамамен – 0,3%-дан, 0,8-1,2%-ға дейін, соның ішінде өмірді сақтандыру бойынша 0,002 %-дан, 0,2-0,5%-ға дейін өсуі мүмкін.</w:t>
      </w:r>
    </w:p>
    <w:p w:rsidR="0047244D" w:rsidRPr="0047244D" w:rsidRDefault="0047244D" w:rsidP="0047244D">
      <w:pPr>
        <w:ind w:left="150"/>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Ұлттық Банктің 2002-2004 жылдарға арналған ақша-несие саясаттың негізгі бағыттарында «сақтандыру нарығында жағдайдың жақсы болып жатқаны» айтылған. Мұның дәлелі ретінде 2001 жылы қыркүйек айының соңында сақтандыру ұймдарының жиынтық меншік капиталы жыл басынан бері 30,1%-ға 4,9млрд. теңгеге дейін (33,3млн. доллар), ал сақтандыру ұйымдарының ішінде «Қазақше,тсақтандыру» ЖАҚ-ң жиынтық активтері (қайта сақтандырушылардың активті үлесін қоспағанда) 1 079,8 млн. теңгеге дейін, ал жалпы активтерінің (ақша құралдары, депозиттер, құнды қағаздар) жоғары жойылу құны 656,7млн. теңге (60,8%--ға) тұрады. (Қосымша №8).</w:t>
      </w:r>
    </w:p>
    <w:p w:rsidR="0047244D" w:rsidRPr="0047244D" w:rsidRDefault="0047244D" w:rsidP="0047244D">
      <w:pPr>
        <w:ind w:left="150"/>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Өткен жылдың аяғында республикада сақтандыру қызметін жүзеге асыруға құқық беретін лицензиясы бар 38 сақтандыру компаниялары болды, оның ішінде екеуі мемлекеттің қатысуымен, бесеуі шетелдік қатысуымен құрылған және біреуі өмірді сақтандыру қызметімен айналысады.</w:t>
      </w:r>
    </w:p>
    <w:p w:rsidR="0047244D" w:rsidRPr="0047244D" w:rsidRDefault="0047244D" w:rsidP="0047244D">
      <w:pPr>
        <w:ind w:left="150"/>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Көптеген сақтандыру ұйымдарының капиталдандырылуының төмен деңгейі ірі тәуекелдіктерді сақтандыруға мүмкіндік бермейді. Мұндай жағдайдан шығудың бір амалы қайта сақтандыру жүйесін пайдалану болып табылады. Отандық қайта сақтандыру нарығы әлі дәрмексіз күйде. Сондықтан сақтандыру ұйымдары Батыстың сақтандыру компанияларының қызметін пайдалануға мәжбүр. Осының салдарынан сақтандыру төлемдері түсімі көлемінің артуы шетелге берілген сақтандыру төлемдерінің өсуімен қабат жүруде. Сөйтіп қыруар қаржы шетелге кетіп жатыр. Қазақстандық сақтандырушылар тәуекелді Бтаыста сақтандыра отырып, мүмкін болатын шығындарды өтеу кепілдігін осылайша қамтамасыз етуде. </w:t>
      </w:r>
    </w:p>
    <w:p w:rsidR="0047244D" w:rsidRPr="0047244D" w:rsidRDefault="0047244D" w:rsidP="0047244D">
      <w:pPr>
        <w:ind w:left="150"/>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lastRenderedPageBreak/>
        <w:t xml:space="preserve">  Алдағы кезде сақтандыру компаниясының дамыту бағыттарында міндетті сақтандыру түрлерін дамыту жөніндегі жұмыстар жалғастырылмақ. Сонымен бірге сақтандырушыға сақтандыру төлемдерін жүзеге асыруға кепілдік беру қорын құру да көзделінеді. Бұл сақтандыру жүйесіне деген сенімді күшейтуге қызмет етеді. </w:t>
      </w:r>
    </w:p>
    <w:p w:rsidR="0047244D" w:rsidRPr="0047244D" w:rsidRDefault="0047244D" w:rsidP="0047244D">
      <w:pPr>
        <w:ind w:left="150"/>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2003 жылдың басына қарай «Қазақшетсақтандыру» Шетелдік сақтандыру ЖАҚ-ның қоржынында сақтандырудың ерікті мүлікті сақтандыру, ерікті жеке және міндетті түрлерінің үлесі өте жоғары болды. (Қосымша №9)</w:t>
      </w:r>
    </w:p>
    <w:p w:rsidR="0047244D" w:rsidRPr="0047244D" w:rsidRDefault="0047244D" w:rsidP="0047244D">
      <w:pPr>
        <w:ind w:left="150"/>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Сақтандыру қызметінің субъектілері сақтандыру және қайта сақтандыру ұйымдары. Ал, сақтандыру ұйымы (сақтандырушы) – сақтандыру шарттарын жасау және орындау қызметін уәкілетті мемлекеттік органның тиісті лицензиясы негізінде жүзеге асыратын заңды тұлға. Сақтандыру ұйымы немесе сақтандыру компаниялары сақтандыру қызметінен басқа қызметтің мынадай түрлерін:</w:t>
      </w:r>
    </w:p>
    <w:p w:rsidR="0047244D" w:rsidRPr="0047244D" w:rsidRDefault="0047244D" w:rsidP="0047244D">
      <w:pPr>
        <w:numPr>
          <w:ilvl w:val="0"/>
          <w:numId w:val="28"/>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уәкілетті мемлекеттік органның нормативік құықтық актілерінде көзделген тәртіппен инвестициялық қызметі;</w:t>
      </w:r>
    </w:p>
    <w:p w:rsidR="0047244D" w:rsidRPr="0047244D" w:rsidRDefault="0047244D" w:rsidP="0047244D">
      <w:pPr>
        <w:numPr>
          <w:ilvl w:val="0"/>
          <w:numId w:val="28"/>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тиісті жинақтаушы сақтандыру шартында көзделген сатым сомасы шегінде өзінің сақтандырушыларына қарыз беруді;</w:t>
      </w:r>
    </w:p>
    <w:p w:rsidR="0047244D" w:rsidRPr="0047244D" w:rsidRDefault="0047244D" w:rsidP="0047244D">
      <w:pPr>
        <w:numPr>
          <w:ilvl w:val="0"/>
          <w:numId w:val="28"/>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сақтандыру ұйымдары өз қызметін автоматтандыру үшін пайдаланылатын арнаулы бағдарламалық қамтамасыз етуді сатуды;</w:t>
      </w:r>
    </w:p>
    <w:p w:rsidR="0047244D" w:rsidRPr="0047244D" w:rsidRDefault="0047244D" w:rsidP="0047244D">
      <w:pPr>
        <w:numPr>
          <w:ilvl w:val="0"/>
          <w:numId w:val="28"/>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сақтандыру қызметіне байланысты мәселелер бойынша когнсультациялық қызмет көрсетуді;</w:t>
      </w:r>
    </w:p>
    <w:p w:rsidR="0047244D" w:rsidRPr="0047244D" w:rsidRDefault="0047244D" w:rsidP="0047244D">
      <w:pPr>
        <w:numPr>
          <w:ilvl w:val="0"/>
          <w:numId w:val="28"/>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сақтандыру саласында мамандардың біліктілігін арттыру мақсатында оқытуды ұйымдастыру мен жүргізуді;</w:t>
      </w:r>
    </w:p>
    <w:p w:rsidR="0047244D" w:rsidRPr="0047244D" w:rsidRDefault="0047244D" w:rsidP="0047244D">
      <w:pPr>
        <w:numPr>
          <w:ilvl w:val="0"/>
          <w:numId w:val="28"/>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сақтандыру агенті ретінде сақтандыру делдалы болуды;</w:t>
      </w:r>
    </w:p>
    <w:p w:rsidR="0047244D" w:rsidRPr="0047244D" w:rsidRDefault="0047244D" w:rsidP="0047244D">
      <w:pPr>
        <w:ind w:left="22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Сонымен қатар, осы аталған қызметтерді жүзеге асыруға құқылы.</w:t>
      </w:r>
    </w:p>
    <w:p w:rsidR="0047244D" w:rsidRPr="0047244D" w:rsidRDefault="0047244D" w:rsidP="0047244D">
      <w:pPr>
        <w:ind w:left="22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Жалпы, сақтандыру компанияларының дамуы айналып келгенде сақтандыру қызметіне төлем жасауға қабілетті сұраныстың болуымен және халықтың ауқатын көтеру деңгейімен байланысты. Ал, бұл жағынан ілгерулер болып жатыр. Соған қарап сақтандыру нарығының дамуы қарқынды бола түсуде. </w:t>
      </w:r>
    </w:p>
    <w:p w:rsidR="0047244D" w:rsidRPr="0047244D" w:rsidRDefault="0047244D" w:rsidP="0047244D">
      <w:pPr>
        <w:ind w:left="22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Сақтандыру – мемлекеттің әлеуметтік саласының бірқатар проблемаларын шешуге және экономикаға инвестиция салуға жәрдемдеседі. Сақтандыру компаниялары ел экономикасына нақты ішкі инвестициялар бола алады, «Қазақшетсақтандыру» ЖАҚ-ның Қазақстанның сақтандыру нарығындағы үлес салмағы 11-12% болды. (Қосымша№10)</w:t>
      </w:r>
    </w:p>
    <w:p w:rsidR="0047244D" w:rsidRPr="0047244D" w:rsidRDefault="0047244D" w:rsidP="0047244D">
      <w:pPr>
        <w:ind w:left="225"/>
        <w:jc w:val="center"/>
        <w:rPr>
          <w:rFonts w:ascii="Times New Roman" w:hAnsi="Times New Roman" w:cs="Times New Roman"/>
          <w:sz w:val="28"/>
          <w:szCs w:val="28"/>
          <w:lang w:val="kk-KZ"/>
        </w:rPr>
      </w:pPr>
      <w:r w:rsidRPr="0047244D">
        <w:rPr>
          <w:rFonts w:ascii="Times New Roman" w:hAnsi="Times New Roman" w:cs="Times New Roman"/>
          <w:sz w:val="28"/>
          <w:szCs w:val="28"/>
          <w:lang w:val="kk-KZ"/>
        </w:rPr>
        <w:t>Дәріс бойынша қорытынды сұрақтар:</w:t>
      </w:r>
    </w:p>
    <w:p w:rsidR="0047244D" w:rsidRPr="0047244D" w:rsidRDefault="0047244D" w:rsidP="0047244D">
      <w:pPr>
        <w:numPr>
          <w:ilvl w:val="0"/>
          <w:numId w:val="29"/>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lastRenderedPageBreak/>
        <w:t>Заңды және жеке тұлғалардың мүліктерін сақтандырудың ерекшеліктері.</w:t>
      </w:r>
    </w:p>
    <w:p w:rsidR="0047244D" w:rsidRPr="0047244D" w:rsidRDefault="0047244D" w:rsidP="0047244D">
      <w:pPr>
        <w:numPr>
          <w:ilvl w:val="0"/>
          <w:numId w:val="29"/>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Мүлікті сақтандыру түрлерінің даму перспективалары.</w:t>
      </w:r>
    </w:p>
    <w:p w:rsidR="0047244D" w:rsidRPr="0047244D" w:rsidRDefault="0047244D" w:rsidP="0047244D">
      <w:pPr>
        <w:numPr>
          <w:ilvl w:val="0"/>
          <w:numId w:val="29"/>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Регрессивтік талап.</w:t>
      </w:r>
    </w:p>
    <w:p w:rsidR="0047244D" w:rsidRPr="0047244D" w:rsidRDefault="0047244D" w:rsidP="0047244D">
      <w:pPr>
        <w:ind w:left="225"/>
        <w:jc w:val="center"/>
        <w:rPr>
          <w:rFonts w:ascii="Times New Roman" w:hAnsi="Times New Roman" w:cs="Times New Roman"/>
          <w:sz w:val="28"/>
          <w:szCs w:val="28"/>
          <w:lang w:val="kk-KZ"/>
        </w:rPr>
      </w:pPr>
    </w:p>
    <w:p w:rsidR="0047244D" w:rsidRPr="0047244D" w:rsidRDefault="0047244D" w:rsidP="0047244D">
      <w:pPr>
        <w:ind w:left="225"/>
        <w:jc w:val="center"/>
        <w:rPr>
          <w:rFonts w:ascii="Times New Roman" w:hAnsi="Times New Roman" w:cs="Times New Roman"/>
          <w:sz w:val="28"/>
          <w:szCs w:val="28"/>
          <w:lang w:val="kk-KZ"/>
        </w:rPr>
      </w:pPr>
      <w:r w:rsidRPr="0047244D">
        <w:rPr>
          <w:rFonts w:ascii="Times New Roman" w:hAnsi="Times New Roman" w:cs="Times New Roman"/>
          <w:sz w:val="28"/>
          <w:szCs w:val="28"/>
          <w:lang w:val="kk-KZ"/>
        </w:rPr>
        <w:t>Кәсіпкерлік тәуекелдікті сақтандыру.</w:t>
      </w:r>
    </w:p>
    <w:p w:rsidR="0047244D" w:rsidRPr="0047244D" w:rsidRDefault="0047244D" w:rsidP="0047244D">
      <w:pPr>
        <w:numPr>
          <w:ilvl w:val="0"/>
          <w:numId w:val="30"/>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Кәсіпкерлік қызметпен байланысты объектілердің сипаттамасы.</w:t>
      </w:r>
    </w:p>
    <w:p w:rsidR="0047244D" w:rsidRPr="0047244D" w:rsidRDefault="0047244D" w:rsidP="0047244D">
      <w:pPr>
        <w:numPr>
          <w:ilvl w:val="0"/>
          <w:numId w:val="30"/>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Коммерциялық тәуекелдерді сақтандыру – инвестиция, табыс немесе пайда.</w:t>
      </w:r>
    </w:p>
    <w:p w:rsidR="0047244D" w:rsidRPr="0047244D" w:rsidRDefault="0047244D" w:rsidP="0047244D">
      <w:pPr>
        <w:numPr>
          <w:ilvl w:val="0"/>
          <w:numId w:val="30"/>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Банктік тәуекелді сақтандыру, оның түрлері.</w:t>
      </w:r>
    </w:p>
    <w:p w:rsidR="0047244D" w:rsidRPr="0047244D" w:rsidRDefault="0047244D" w:rsidP="0047244D">
      <w:pPr>
        <w:numPr>
          <w:ilvl w:val="0"/>
          <w:numId w:val="30"/>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Қаржылық тәуекелді сақтандыру.</w:t>
      </w:r>
    </w:p>
    <w:p w:rsidR="0047244D" w:rsidRPr="0047244D" w:rsidRDefault="0047244D" w:rsidP="0047244D">
      <w:pPr>
        <w:ind w:left="22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Революцияға дейінгі Ресей ипериясының құрамында болған Қазақстан аумағындағы сақтандырудың даму деңгейі жөнінде ақиқат мәліметтер әзірше жоқ. Қазақ халқының шаруашылық жүргізу түрімен өмір сүру деңгейі және экономика мен өндіргіш күштердің дамуының төменгі деңгейі сақтандыру ісінің кеңінен таралуына ықпалын тигізе алмады. Тек кейбір сақтандыру келісімдері Ресеймен шекаралас ірі қалаларда (Орынбор, Атырау, Орал және т.б.) жер шаруашылығы аймақтарында жасалды.</w:t>
      </w:r>
    </w:p>
    <w:p w:rsidR="0047244D" w:rsidRPr="0047244D" w:rsidRDefault="0047244D" w:rsidP="0047244D">
      <w:pPr>
        <w:ind w:left="22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Сондықтан да революциядан кейінгі жылдары ғана Қазақстан Халқының күнделікті өмірі мен экономикасына сақтандыруды енгізу қарқынды дами бастады.</w:t>
      </w:r>
    </w:p>
    <w:p w:rsidR="0047244D" w:rsidRPr="0047244D" w:rsidRDefault="0047244D" w:rsidP="0047244D">
      <w:pPr>
        <w:ind w:left="22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Қазақстан территориясындағы сақтандыру ісін ұйымдастыру тәртібі 1921 жылы 14-ші желтоқсандағы ҚССР ХК-н бекіткен мемлекеттік мүліктік сақтандыру туралы Ережемен анықталды.</w:t>
      </w:r>
    </w:p>
    <w:p w:rsidR="0047244D" w:rsidRPr="0047244D" w:rsidRDefault="0047244D" w:rsidP="0047244D">
      <w:pPr>
        <w:ind w:left="22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1928 жылы наурызда Мемлекеттік сақтандырудың Өлкелік Кеңсесі құрылды. Осы уақыттың ішінде сақтандыру түрлері қалыптасты. Яғни, құрылыстарды, жануарларды, ауылшаруашылығы егістерін міндетті және ерікті сақтандыру, кепілдік сақтандыру, өмірді және бақытсыз жағдайдан сақтандыру түрлері.</w:t>
      </w:r>
    </w:p>
    <w:p w:rsidR="0047244D" w:rsidRPr="0047244D" w:rsidRDefault="0047244D" w:rsidP="0047244D">
      <w:pPr>
        <w:ind w:left="22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1933 жылы Алматыда Қазақ Мемлекеттік Сақтандыру басқармасы, облыстарда – басқармалар, аудандарда инспекциялау ұйымдастырылады. Бұдан кейінгі құрылымдық қайта құрулар жалғаса келе 1995 жылы 17-ші сәуірде Қазақстан Республикасының Министрлер кабинетінің қаулысымен «Сенім» сақтандыру компаниясы Ашық акционерлік қоғамы құрылды.</w:t>
      </w:r>
    </w:p>
    <w:p w:rsidR="0047244D" w:rsidRPr="0047244D" w:rsidRDefault="0047244D" w:rsidP="0047244D">
      <w:pPr>
        <w:ind w:left="22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Қазіргі жағдайда сақтандыру ісін ұйымдастыру принциптері бірінші жағынан нарықтық экономиканың қызмет жасауының ортақ экономикалық </w:t>
      </w:r>
      <w:r w:rsidRPr="0047244D">
        <w:rPr>
          <w:rFonts w:ascii="Times New Roman" w:hAnsi="Times New Roman" w:cs="Times New Roman"/>
          <w:sz w:val="28"/>
          <w:szCs w:val="28"/>
          <w:lang w:val="kk-KZ"/>
        </w:rPr>
        <w:lastRenderedPageBreak/>
        <w:t>заңдарымен, екінші жағынан осы принциптерге Қазақстан Республикасының өтуінің өзіндік ерекшеліктерімен анықталады.</w:t>
      </w:r>
    </w:p>
    <w:p w:rsidR="0047244D" w:rsidRPr="0047244D" w:rsidRDefault="0047244D" w:rsidP="0047244D">
      <w:pPr>
        <w:ind w:left="22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Дамыған нарықтық экономика – икемді реттелетін жүйе. Осы реттеуші элементтердің бірі – сақтандыру. Қазіргі кездегі сақтандыру ісін ұйымдастырудың принциптік басты белгісі – оның монополиясыздандырылуы болып мемлекеттік сақтандырумен қатар жеке акционерлік ұйымдар өткізетін сақтандыруда дамып келеді. </w:t>
      </w:r>
    </w:p>
    <w:p w:rsidR="0047244D" w:rsidRPr="0047244D" w:rsidRDefault="0047244D" w:rsidP="0047244D">
      <w:pPr>
        <w:ind w:left="22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Мемлекеттік сақтандыру – бүгінде сақтандырушының орнында мемлекет атынан өкілетті орган арқылы бекітілген мекеме болатын сақтандырудың бір түрі. Ең көп тараған ұйымдық түрі акционерлік сақтандыру болып табылады.</w:t>
      </w:r>
    </w:p>
    <w:p w:rsidR="0047244D" w:rsidRPr="0047244D" w:rsidRDefault="0047244D" w:rsidP="0047244D">
      <w:pPr>
        <w:ind w:left="22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Қазақстан Республикасы Президентінің «Сақтандыру туралы» Жарлығына сәйкес акционерлік қоғам сақтандыруды ұйымдастырудың жалғыз мемлекеттік емес түрі болып табылады.</w:t>
      </w:r>
    </w:p>
    <w:p w:rsidR="0047244D" w:rsidRPr="0047244D" w:rsidRDefault="0047244D" w:rsidP="0047244D">
      <w:pPr>
        <w:ind w:left="22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Сақтандырудың Қазақстандағы үш түрі мыналар: өзара сақтандыру; бұл сақтандырушыларды өзара көмек көрсету мақсатында біріктіруге жатады, яғни әрбір сақтандырушы бір мезгілде өзара сақтандыру қоғамының мүшесі болады. Өзара сақтандыру түрі - кооперативтік сақтандыруға жатады. Өзара сақтандыру қоғамы коммерциялық емес сипатта болады. Отандық сақтандыру нарығының дамуы үшін маңызды мәселе шетелдік сақтандыру ұйымдарының қызметке көз қарасы болып табылады.</w:t>
      </w:r>
    </w:p>
    <w:p w:rsidR="0047244D" w:rsidRPr="0047244D" w:rsidRDefault="0047244D" w:rsidP="0047244D">
      <w:pPr>
        <w:ind w:left="22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Президент Жарлығымен Республика көлемінде қызмет етуші шетелдік сақтандыру компаниясының жұмысына шекетулер қойылды, олар біздің елде тікелей қызмет жасай алмайды. </w:t>
      </w:r>
    </w:p>
    <w:p w:rsidR="0047244D" w:rsidRPr="0047244D" w:rsidRDefault="0047244D" w:rsidP="0047244D">
      <w:pPr>
        <w:ind w:left="22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Шетелдік компаниялардың жарғылық қордағы үлесі 25%-дан аспайды. Сақтандыру нарығына бәсекеге әр түрлі сақтандырушылар қатысады және олар клиенттер үшін күрес жүргізеді.</w:t>
      </w:r>
    </w:p>
    <w:p w:rsidR="0047244D" w:rsidRPr="0047244D" w:rsidRDefault="0047244D" w:rsidP="0047244D">
      <w:pPr>
        <w:ind w:left="22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Бәсекемен қатар сақтандыру ұйымдары арасында көпжақты қарым-қатынас жасау үшін де жағдай жасалған. Мұндай қарым-қатынас түріне сақтандырушының одақтары мен ассоциаларын құру жатады. Қазақстан Республикасындағы мұндай қоғамдар сақтандырушыларға әдістемелік және ұйымдық көмек көрсетеді, сақтандырушыларға қатысты заң ережелерін дайындауға қатысады, сақтандыру қызметкерлерінің біліктілігін арттыру курстарын, семинарлар ұйымдастырады және де </w:t>
      </w:r>
      <w:r w:rsidRPr="0047244D">
        <w:rPr>
          <w:rFonts w:ascii="Times New Roman" w:hAnsi="Times New Roman" w:cs="Times New Roman"/>
          <w:sz w:val="28"/>
          <w:szCs w:val="28"/>
          <w:lang w:val="kk-KZ"/>
        </w:rPr>
        <w:lastRenderedPageBreak/>
        <w:t>сақтандырудың қаржылық орнықтылығын нығайту жөнінде кеңестер ұсынады.</w:t>
      </w:r>
    </w:p>
    <w:p w:rsidR="0047244D" w:rsidRPr="0047244D" w:rsidRDefault="0047244D" w:rsidP="0047244D">
      <w:pPr>
        <w:ind w:left="225"/>
        <w:jc w:val="center"/>
        <w:rPr>
          <w:rFonts w:ascii="Times New Roman" w:hAnsi="Times New Roman" w:cs="Times New Roman"/>
          <w:sz w:val="28"/>
          <w:szCs w:val="28"/>
          <w:lang w:val="kk-KZ"/>
        </w:rPr>
      </w:pPr>
      <w:r w:rsidRPr="0047244D">
        <w:rPr>
          <w:rFonts w:ascii="Times New Roman" w:hAnsi="Times New Roman" w:cs="Times New Roman"/>
          <w:sz w:val="28"/>
          <w:szCs w:val="28"/>
          <w:lang w:val="kk-KZ"/>
        </w:rPr>
        <w:t>Дәріс бойынша қорытынды сұрақтар:</w:t>
      </w:r>
    </w:p>
    <w:p w:rsidR="0047244D" w:rsidRPr="0047244D" w:rsidRDefault="0047244D" w:rsidP="0047244D">
      <w:pPr>
        <w:numPr>
          <w:ilvl w:val="0"/>
          <w:numId w:val="31"/>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Биржалық және валюталық тәуекелдіктерді сақтандыру.</w:t>
      </w:r>
    </w:p>
    <w:p w:rsidR="0047244D" w:rsidRPr="0047244D" w:rsidRDefault="0047244D" w:rsidP="0047244D">
      <w:pPr>
        <w:numPr>
          <w:ilvl w:val="0"/>
          <w:numId w:val="31"/>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Қолма-қол келісім, келісілген және фъючерстік мәмілелер.</w:t>
      </w:r>
    </w:p>
    <w:p w:rsidR="0047244D" w:rsidRPr="0047244D" w:rsidRDefault="0047244D" w:rsidP="0047244D">
      <w:pPr>
        <w:numPr>
          <w:ilvl w:val="0"/>
          <w:numId w:val="31"/>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Кәсіпкерлік тәуекелді сақтандыру келісімінің ерекшеліктері.</w:t>
      </w:r>
    </w:p>
    <w:p w:rsidR="0047244D" w:rsidRPr="0047244D" w:rsidRDefault="0047244D" w:rsidP="0047244D">
      <w:pPr>
        <w:ind w:left="225"/>
        <w:jc w:val="both"/>
        <w:rPr>
          <w:rFonts w:ascii="Times New Roman" w:hAnsi="Times New Roman" w:cs="Times New Roman"/>
          <w:sz w:val="28"/>
          <w:szCs w:val="28"/>
          <w:lang w:val="kk-KZ"/>
        </w:rPr>
      </w:pPr>
    </w:p>
    <w:p w:rsidR="0047244D" w:rsidRPr="0047244D" w:rsidRDefault="0047244D" w:rsidP="0047244D">
      <w:pPr>
        <w:ind w:left="225"/>
        <w:jc w:val="both"/>
        <w:rPr>
          <w:rFonts w:ascii="Times New Roman" w:hAnsi="Times New Roman" w:cs="Times New Roman"/>
          <w:sz w:val="28"/>
          <w:szCs w:val="28"/>
          <w:lang w:val="kk-KZ"/>
        </w:rPr>
      </w:pPr>
    </w:p>
    <w:p w:rsidR="0047244D" w:rsidRPr="0047244D" w:rsidRDefault="0047244D" w:rsidP="0047244D">
      <w:pPr>
        <w:ind w:left="225"/>
        <w:jc w:val="center"/>
        <w:rPr>
          <w:rFonts w:ascii="Times New Roman" w:hAnsi="Times New Roman" w:cs="Times New Roman"/>
          <w:sz w:val="28"/>
          <w:szCs w:val="28"/>
          <w:lang w:val="kk-KZ"/>
        </w:rPr>
      </w:pPr>
      <w:r w:rsidRPr="0047244D">
        <w:rPr>
          <w:rFonts w:ascii="Times New Roman" w:hAnsi="Times New Roman" w:cs="Times New Roman"/>
          <w:sz w:val="28"/>
          <w:szCs w:val="28"/>
          <w:lang w:val="kk-KZ"/>
        </w:rPr>
        <w:t>Несиелік тәуекелді сақтандыру</w:t>
      </w:r>
    </w:p>
    <w:p w:rsidR="0047244D" w:rsidRPr="0047244D" w:rsidRDefault="0047244D" w:rsidP="0047244D">
      <w:pPr>
        <w:numPr>
          <w:ilvl w:val="0"/>
          <w:numId w:val="32"/>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Несиелік тәуекелді сақтандырудың объектілері.</w:t>
      </w:r>
    </w:p>
    <w:p w:rsidR="0047244D" w:rsidRPr="0047244D" w:rsidRDefault="0047244D" w:rsidP="0047244D">
      <w:pPr>
        <w:numPr>
          <w:ilvl w:val="0"/>
          <w:numId w:val="32"/>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Экспорттық коммерциялық несиені сақтандырудың: мәні, ұйымдастыру қағидалары.</w:t>
      </w:r>
    </w:p>
    <w:p w:rsidR="0047244D" w:rsidRPr="0047244D" w:rsidRDefault="0047244D" w:rsidP="0047244D">
      <w:pPr>
        <w:numPr>
          <w:ilvl w:val="0"/>
          <w:numId w:val="32"/>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Өтелмеген несиелер тәуекелін ерікті сақтандыру.</w:t>
      </w:r>
    </w:p>
    <w:p w:rsidR="0047244D" w:rsidRPr="0047244D" w:rsidRDefault="0047244D" w:rsidP="0047244D">
      <w:pPr>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Белгілі экономист В.Леонтьевтің айтуынша мемлекеттік реттеудің жеке кәсіпкерлікке бірігуі нарықтық экономикаға әсер етеді. Сонымен қатар, бұлар толықтай сақтандырумен байланысты.</w:t>
      </w:r>
    </w:p>
    <w:p w:rsidR="0047244D" w:rsidRPr="0047244D" w:rsidRDefault="0047244D" w:rsidP="0047244D">
      <w:pPr>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Сақтандыру саласындағы мемлекеттік реттеудің міндеттері.</w:t>
      </w:r>
    </w:p>
    <w:p w:rsidR="0047244D" w:rsidRPr="0047244D" w:rsidRDefault="0047244D" w:rsidP="0047244D">
      <w:pPr>
        <w:numPr>
          <w:ilvl w:val="0"/>
          <w:numId w:val="33"/>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Қазақстан Республикасында тұрақты сақтандыру жүйесін жасау мен қолдау және ұлттық сақтандыру нарығының инфрақұрлымын қалыптастыру;</w:t>
      </w:r>
    </w:p>
    <w:p w:rsidR="0047244D" w:rsidRPr="0047244D" w:rsidRDefault="0047244D" w:rsidP="0047244D">
      <w:pPr>
        <w:numPr>
          <w:ilvl w:val="0"/>
          <w:numId w:val="33"/>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сақтандыру нарығын реттеу және сақтандыру қызметін қадағалау;</w:t>
      </w:r>
    </w:p>
    <w:p w:rsidR="0047244D" w:rsidRPr="0047244D" w:rsidRDefault="0047244D" w:rsidP="0047244D">
      <w:pPr>
        <w:numPr>
          <w:ilvl w:val="0"/>
          <w:numId w:val="33"/>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сақтандыру негіздерін заңдармен баянды ету, міндетті сақтандыру түрлерін халықарарлық сақтандыру жүйесіне Қазақстан Республикасының қатысу принциптерін белгілеу;</w:t>
      </w:r>
    </w:p>
    <w:p w:rsidR="0047244D" w:rsidRPr="0047244D" w:rsidRDefault="0047244D" w:rsidP="0047244D">
      <w:pPr>
        <w:numPr>
          <w:ilvl w:val="0"/>
          <w:numId w:val="33"/>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сақтандырушылардың, сақтандырылушылардың және пайда алушылардың құқықтары мен заңды мүдделерін қорғау болып табылады.</w:t>
      </w:r>
    </w:p>
    <w:p w:rsidR="0047244D" w:rsidRPr="0047244D" w:rsidRDefault="0047244D" w:rsidP="0047244D">
      <w:pPr>
        <w:ind w:left="7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Сонымен қатар мемлекеттік реттеу белгілі-бір нысанға байланысты дәйекті саясат жүргізу үшін және отандық сақтандыру бизнесін шетелдік капитал көлемімен қатыстыруға қажет. Сақтандыру саласындағы мемлекеттік саясатты іске асыруды, сақтандыру нарығындағы істің жайына мемлекеттік бақылау жасауды қамтамасыз етуді қоса, уәкілетті мемлекеттік орган және мемлекеттің өзге де органдары өз құзыреті шегінде жүзеге асырады.</w:t>
      </w:r>
    </w:p>
    <w:p w:rsidR="0047244D" w:rsidRPr="0047244D" w:rsidRDefault="0047244D" w:rsidP="0047244D">
      <w:pPr>
        <w:ind w:left="7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Бүгінгі күні Қазақстан Республикасының Ұлттық банкі Қазақстан Республикасының сақтандыру қатынастарын мемлекеттік реттеудің уәкілетті органы болып табылады.</w:t>
      </w:r>
    </w:p>
    <w:p w:rsidR="0047244D" w:rsidRPr="0047244D" w:rsidRDefault="0047244D" w:rsidP="0047244D">
      <w:pPr>
        <w:ind w:left="7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lastRenderedPageBreak/>
        <w:t xml:space="preserve">   Уәкілетті мемлекеттік орган- Қазақстан Республикасының заңдарына сәйкес сақтандыру нарығын реттеу және сақтандыру қызметін қадағалау жөніндегі функциялар мен өкіметтікті жүзеге асыратын мемлекеттік орган.</w:t>
      </w:r>
    </w:p>
    <w:p w:rsidR="0047244D" w:rsidRPr="0047244D" w:rsidRDefault="0047244D" w:rsidP="0047244D">
      <w:pPr>
        <w:ind w:left="7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Жарлық бойынша, Ұлттық банк сақтандыру ісін қадағалап және оның жұмыс істеуінің реттелуін несиелер арқылы көрсетеді.</w:t>
      </w:r>
    </w:p>
    <w:p w:rsidR="0047244D" w:rsidRPr="0047244D" w:rsidRDefault="0047244D" w:rsidP="0047244D">
      <w:pPr>
        <w:numPr>
          <w:ilvl w:val="0"/>
          <w:numId w:val="34"/>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Қазақстан Республикасында ұлттық сақтандыру нарығының инфрақұрлысын қалыптастыруды, сақтанушылардың және сақтандыру нарығының өзге де қатысушыларының заңды мүдделерін қорғауды қамтамасыз ету жөніндегі мемлекеттік саясатты жүргізеді;</w:t>
      </w:r>
    </w:p>
    <w:p w:rsidR="0047244D" w:rsidRPr="0047244D" w:rsidRDefault="0047244D" w:rsidP="0047244D">
      <w:pPr>
        <w:numPr>
          <w:ilvl w:val="0"/>
          <w:numId w:val="34"/>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Сақтандыру мен қайта сақтандыру ұйымдары үшін жарғылық қордың минимальды көлемін белгілейді.</w:t>
      </w:r>
    </w:p>
    <w:p w:rsidR="0047244D" w:rsidRPr="0047244D" w:rsidRDefault="0047244D" w:rsidP="0047244D">
      <w:pPr>
        <w:numPr>
          <w:ilvl w:val="0"/>
          <w:numId w:val="34"/>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Сақтандыру және қайта сақтандыру ұйымдарының басшы қызметкерлеріне арналған біліктілік талаптарын белгілейді және де оларды сайлауға келісім береді;</w:t>
      </w:r>
    </w:p>
    <w:p w:rsidR="0047244D" w:rsidRPr="0047244D" w:rsidRDefault="0047244D" w:rsidP="0047244D">
      <w:pPr>
        <w:numPr>
          <w:ilvl w:val="0"/>
          <w:numId w:val="34"/>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Сақтандыру (қайта сақтандыру) ұйымдарын құруға, оларды бақылап отыру құқығын иемденуге, олардың өз еркімен қайта құрылуына және Қазақстан Республикасының аумағында да, оның аумағының шегінен тыс жерлерде де сақтандыру (қайта сақтандыру) ұйымдарының филиалдары мен өкілеттіктерін ашуға келісім береді;</w:t>
      </w:r>
    </w:p>
    <w:p w:rsidR="0047244D" w:rsidRPr="0047244D" w:rsidRDefault="0047244D" w:rsidP="0047244D">
      <w:pPr>
        <w:numPr>
          <w:ilvl w:val="0"/>
          <w:numId w:val="34"/>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Сақтандыру қызметін, сақтандыру боркерінің қызметін, сақтандыру нарығындағы актуалий қызметін, сақтандыру (қайта сақтандыру) ұйымдарының аудитін жүзеге асыру құқығына лицензиялар береді;</w:t>
      </w:r>
    </w:p>
    <w:p w:rsidR="0047244D" w:rsidRPr="0047244D" w:rsidRDefault="0047244D" w:rsidP="0047244D">
      <w:pPr>
        <w:numPr>
          <w:ilvl w:val="0"/>
          <w:numId w:val="34"/>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Таратылатын сақтандыру (қайта с/у) ұйымдарын тарату комиссияларының қызметіне бақылау жасауды жүзеге асырады;</w:t>
      </w:r>
    </w:p>
    <w:p w:rsidR="0047244D" w:rsidRPr="0047244D" w:rsidRDefault="0047244D" w:rsidP="0047244D">
      <w:pPr>
        <w:numPr>
          <w:ilvl w:val="0"/>
          <w:numId w:val="34"/>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Сақтандыру және қайта сақтандыру ұйымының қаржылық жағынан тұрақтылығы мен төмен қабілетіне талдау жасауды, баға беруді және бақылауды жүзеге асырады.</w:t>
      </w:r>
    </w:p>
    <w:p w:rsidR="0047244D" w:rsidRPr="0047244D" w:rsidRDefault="0047244D" w:rsidP="0047244D">
      <w:pPr>
        <w:numPr>
          <w:ilvl w:val="0"/>
          <w:numId w:val="34"/>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Сақтандыру ұйымының сақтандыру шарттарын (сақтандыру полистерін) есепке алу тәртібін белгілейді;</w:t>
      </w:r>
    </w:p>
    <w:p w:rsidR="0047244D" w:rsidRPr="0047244D" w:rsidRDefault="0047244D" w:rsidP="0047244D">
      <w:pPr>
        <w:numPr>
          <w:ilvl w:val="0"/>
          <w:numId w:val="34"/>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Сақтандыру (қайта сақтандыру) ұйымдарының, сақтандыру брокерлерінің, актуарилердің және уәкілетті аудиторлардың тізімін жүргізеді;</w:t>
      </w:r>
    </w:p>
    <w:p w:rsidR="0047244D" w:rsidRPr="0047244D" w:rsidRDefault="0047244D" w:rsidP="0047244D">
      <w:pPr>
        <w:numPr>
          <w:ilvl w:val="0"/>
          <w:numId w:val="34"/>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Статистика мәселелері бойынша уәкілетті мемлекеттік органмен бірлесе отырып, сақтандыру (қайта сақтандыру) ұйымдарының, сақтандыру брокерлерінің статистикалық есебінің тізбесін, нысандарын және табыс етілу мерзімін белгілейді;</w:t>
      </w:r>
    </w:p>
    <w:p w:rsidR="0047244D" w:rsidRPr="0047244D" w:rsidRDefault="0047244D" w:rsidP="0047244D">
      <w:pPr>
        <w:numPr>
          <w:ilvl w:val="0"/>
          <w:numId w:val="34"/>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Сақтандыру нарығының қатысушыларына берілген лицензиялардың қолданылуын тоқтата тұру және лицензияларды кері қайтарып алу туралы шешімдер қабылдайды;</w:t>
      </w:r>
    </w:p>
    <w:p w:rsidR="0047244D" w:rsidRPr="0047244D" w:rsidRDefault="0047244D" w:rsidP="0047244D">
      <w:pPr>
        <w:numPr>
          <w:ilvl w:val="0"/>
          <w:numId w:val="34"/>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Қазақстан Республикасының заң актілеріне сәйкес өзге де функцияларды, өкілеттіліктер мен құқықтарды жүзеге асырады.</w:t>
      </w:r>
    </w:p>
    <w:p w:rsidR="0047244D" w:rsidRPr="0047244D" w:rsidRDefault="0047244D" w:rsidP="0047244D">
      <w:pPr>
        <w:ind w:left="150"/>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Сақтандыру нарығын құру процесіндегі реттеудің басты әдістерінің бірі сақтандыру сақтандыру ісін лицензиялау. Лицензиялаудың мәні, яғни </w:t>
      </w:r>
      <w:r w:rsidRPr="0047244D">
        <w:rPr>
          <w:rFonts w:ascii="Times New Roman" w:hAnsi="Times New Roman" w:cs="Times New Roman"/>
          <w:sz w:val="28"/>
          <w:szCs w:val="28"/>
          <w:lang w:val="kk-KZ"/>
        </w:rPr>
        <w:lastRenderedPageBreak/>
        <w:t>сақтандыру қызметін жүргізетін сақтандыру ұйымдарының дайындағын тексеріп, сол саладағы сақтандыру ісін анықтау.</w:t>
      </w:r>
    </w:p>
    <w:p w:rsidR="0047244D" w:rsidRPr="0047244D" w:rsidRDefault="0047244D" w:rsidP="0047244D">
      <w:pPr>
        <w:ind w:left="150"/>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Қазақстан Республикасының Ұлттық банкі сақтандыру және қайта сақтандырушы брокерлердің, қайта сақтандырушы ұйымдардың және сақтандыру ісін лицензиялау жағдайын және тәрібін, нормативтік құқықтық актілермен белгілейді. Осыған байланысты «Сақтандыру туралы» Жарлықта өмірді сақтандыруға байланысты құқығы бар лицензия алған сақтандыру ұйымы, басқа да сақтандыру ісімен айналысуға құқығы жоқтығы көрсетілген.</w:t>
      </w:r>
    </w:p>
    <w:p w:rsidR="0047244D" w:rsidRPr="0047244D" w:rsidRDefault="0047244D" w:rsidP="0047244D">
      <w:pPr>
        <w:ind w:left="150"/>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Сақтандыру агентінің қызметі лицензиялауды қажет етеді, бірақ та сақтандыру ісі сақтандыру төлемінің көлемімен және сақтандыру тәуекеліндегі бағамен өте тығыз байланысты.</w:t>
      </w:r>
    </w:p>
    <w:p w:rsidR="0047244D" w:rsidRPr="0047244D" w:rsidRDefault="0047244D" w:rsidP="0047244D">
      <w:pPr>
        <w:ind w:left="150"/>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Лицензия – бұл Қазақстан Республикасының Ұлттық банктің бірден-бір негізгі тапсырмасы сақтандыру ісін қадағалау және өкілетті орган арқылы реттеу. Сонымен қатар сақтандырушының ең аз мөлшеріндегі қаржысының тұрақтылық жағдайын сақтандыру операцияларымен бақылау болып табылады.</w:t>
      </w:r>
    </w:p>
    <w:p w:rsidR="0047244D" w:rsidRPr="0047244D" w:rsidRDefault="0047244D" w:rsidP="0047244D">
      <w:pPr>
        <w:ind w:left="150"/>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Сақтандыру ұйымының қаржылық тұрақтылығын сыртқы қаржылық және өзге де факторлардың қолайсыз әсер ету мүмкіндігін ескере отырып, сақтандыру және қайта сақтандыру шарттары бойынша қабылданған міндеттемелрдің бүкіл қолданылу мерзімі ішінде өзінің төлем қабілеттілігін сақтау қабілетімен айқындалады.</w:t>
      </w:r>
    </w:p>
    <w:p w:rsidR="0047244D" w:rsidRPr="0047244D" w:rsidRDefault="0047244D" w:rsidP="0047244D">
      <w:pPr>
        <w:ind w:left="150"/>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Сақтандыру ұйымының қаржылық тұрақтылығының көрсеткіштері:</w:t>
      </w:r>
    </w:p>
    <w:p w:rsidR="0047244D" w:rsidRPr="0047244D" w:rsidRDefault="0047244D" w:rsidP="0047244D">
      <w:pPr>
        <w:numPr>
          <w:ilvl w:val="0"/>
          <w:numId w:val="35"/>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жарғылық және өз капиталының тұрақтылығының ең аз мөлшерін;</w:t>
      </w:r>
    </w:p>
    <w:p w:rsidR="0047244D" w:rsidRPr="0047244D" w:rsidRDefault="0047244D" w:rsidP="0047244D">
      <w:pPr>
        <w:numPr>
          <w:ilvl w:val="0"/>
          <w:numId w:val="35"/>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активтердің құны және олардың әрталаптандырылу мөлшерін;</w:t>
      </w:r>
    </w:p>
    <w:p w:rsidR="0047244D" w:rsidRPr="0047244D" w:rsidRDefault="0047244D" w:rsidP="0047244D">
      <w:pPr>
        <w:numPr>
          <w:ilvl w:val="0"/>
          <w:numId w:val="35"/>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сақтандыру резервтерінің және өзге де міндеттемелердің мөлшерін;</w:t>
      </w:r>
    </w:p>
    <w:p w:rsidR="0047244D" w:rsidRPr="0047244D" w:rsidRDefault="0047244D" w:rsidP="0047244D">
      <w:pPr>
        <w:numPr>
          <w:ilvl w:val="0"/>
          <w:numId w:val="35"/>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төлем қабілеттілігінің көрсеткіштерін;</w:t>
      </w:r>
    </w:p>
    <w:p w:rsidR="0047244D" w:rsidRPr="0047244D" w:rsidRDefault="0047244D" w:rsidP="0047244D">
      <w:pPr>
        <w:numPr>
          <w:ilvl w:val="0"/>
          <w:numId w:val="35"/>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сақтандыру және қайта сақтандыру бойынша міндеттемелер көлемінің арақатынасын;</w:t>
      </w:r>
    </w:p>
    <w:p w:rsidR="0047244D" w:rsidRPr="0047244D" w:rsidRDefault="0047244D" w:rsidP="0047244D">
      <w:pPr>
        <w:numPr>
          <w:ilvl w:val="0"/>
          <w:numId w:val="35"/>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көрсетілген сақтандыру және қайта сақтандыру қызметінің рентабельділігін (пайда келтіруін);</w:t>
      </w:r>
    </w:p>
    <w:p w:rsidR="0047244D" w:rsidRPr="0047244D" w:rsidRDefault="0047244D" w:rsidP="0047244D">
      <w:pPr>
        <w:numPr>
          <w:ilvl w:val="0"/>
          <w:numId w:val="35"/>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жүзеге асыратын инвестициялық саясаттың тиімділігін қамтиды.</w:t>
      </w:r>
    </w:p>
    <w:p w:rsidR="0047244D" w:rsidRPr="0047244D" w:rsidRDefault="0047244D" w:rsidP="0047244D">
      <w:pPr>
        <w:ind w:left="22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Сақтандырушылар мен сақтанушылардың мүдделеріне қатысты Ұлттық банктің лицензия беру немесе оның күшін жою т.б. қатысты шешімі сол мүдделі жақтардың бастамасымен сота қайта қаралуы мүмкін.</w:t>
      </w:r>
    </w:p>
    <w:p w:rsidR="0047244D" w:rsidRPr="0047244D" w:rsidRDefault="0047244D" w:rsidP="0047244D">
      <w:pPr>
        <w:ind w:left="22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lastRenderedPageBreak/>
        <w:t xml:space="preserve">   Сақтандыру қатынастарына біріншіден сақтандырушылар мен сақтанушы, екіншіден басқа заңды және жеке тұлғалар- сақтандырылғандар, сақтандыру агенттері, брокерлер, банк мекемелері, қаржы, салық, құқық қорғау ұйымдары, мемлекеттік билік ұйымдары және т.б. қатынасады.</w:t>
      </w:r>
    </w:p>
    <w:p w:rsidR="0047244D" w:rsidRPr="0047244D" w:rsidRDefault="0047244D" w:rsidP="0047244D">
      <w:pPr>
        <w:ind w:left="225"/>
        <w:jc w:val="center"/>
        <w:rPr>
          <w:rFonts w:ascii="Times New Roman" w:hAnsi="Times New Roman" w:cs="Times New Roman"/>
          <w:sz w:val="28"/>
          <w:szCs w:val="28"/>
          <w:lang w:val="kk-KZ"/>
        </w:rPr>
      </w:pPr>
      <w:r w:rsidRPr="0047244D">
        <w:rPr>
          <w:rFonts w:ascii="Times New Roman" w:hAnsi="Times New Roman" w:cs="Times New Roman"/>
          <w:sz w:val="28"/>
          <w:szCs w:val="28"/>
          <w:lang w:val="kk-KZ"/>
        </w:rPr>
        <w:t>Дәріс бойынша қорытынды сұрақтар:</w:t>
      </w:r>
    </w:p>
    <w:p w:rsidR="0047244D" w:rsidRPr="0047244D" w:rsidRDefault="0047244D" w:rsidP="0047244D">
      <w:pPr>
        <w:numPr>
          <w:ilvl w:val="0"/>
          <w:numId w:val="36"/>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Өтелмеген несие алушының жауапкершілігін сақтандыру.</w:t>
      </w:r>
    </w:p>
    <w:p w:rsidR="0047244D" w:rsidRPr="0047244D" w:rsidRDefault="0047244D" w:rsidP="0047244D">
      <w:pPr>
        <w:numPr>
          <w:ilvl w:val="0"/>
          <w:numId w:val="36"/>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Қарыз алушының несиені төлеу қабілеттілігін бағалау.</w:t>
      </w:r>
    </w:p>
    <w:p w:rsidR="0047244D" w:rsidRPr="0047244D" w:rsidRDefault="0047244D" w:rsidP="0047244D">
      <w:pPr>
        <w:numPr>
          <w:ilvl w:val="0"/>
          <w:numId w:val="36"/>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Сақтандыру келісімінің жасалу тәртібі, сақтандыру жағдайы кезінде екі жақтың жауапкершілігі мен міндеттері.</w:t>
      </w:r>
    </w:p>
    <w:p w:rsidR="0047244D" w:rsidRPr="0047244D" w:rsidRDefault="0047244D" w:rsidP="0047244D">
      <w:pPr>
        <w:ind w:left="225"/>
        <w:jc w:val="both"/>
        <w:rPr>
          <w:rFonts w:ascii="Times New Roman" w:hAnsi="Times New Roman" w:cs="Times New Roman"/>
          <w:sz w:val="28"/>
          <w:szCs w:val="28"/>
          <w:lang w:val="kk-KZ"/>
        </w:rPr>
      </w:pPr>
    </w:p>
    <w:p w:rsidR="0047244D" w:rsidRPr="0047244D" w:rsidRDefault="0047244D" w:rsidP="0047244D">
      <w:pPr>
        <w:ind w:left="225"/>
        <w:jc w:val="center"/>
        <w:rPr>
          <w:rFonts w:ascii="Times New Roman" w:hAnsi="Times New Roman" w:cs="Times New Roman"/>
          <w:sz w:val="28"/>
          <w:szCs w:val="28"/>
          <w:lang w:val="kk-KZ"/>
        </w:rPr>
      </w:pPr>
      <w:r w:rsidRPr="0047244D">
        <w:rPr>
          <w:rFonts w:ascii="Times New Roman" w:hAnsi="Times New Roman" w:cs="Times New Roman"/>
          <w:sz w:val="28"/>
          <w:szCs w:val="28"/>
          <w:lang w:val="kk-KZ"/>
        </w:rPr>
        <w:t>Сақтандырушының қаржылық тұрақтылығын және төлем қабілеттілігін қамтамасыз ету</w:t>
      </w:r>
    </w:p>
    <w:p w:rsidR="0047244D" w:rsidRPr="0047244D" w:rsidRDefault="0047244D" w:rsidP="0047244D">
      <w:pPr>
        <w:numPr>
          <w:ilvl w:val="0"/>
          <w:numId w:val="37"/>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Сақтандырушылардың қаржыларын ұйымдастырудың жалпы қағидалары.</w:t>
      </w:r>
    </w:p>
    <w:p w:rsidR="0047244D" w:rsidRPr="0047244D" w:rsidRDefault="0047244D" w:rsidP="0047244D">
      <w:pPr>
        <w:numPr>
          <w:ilvl w:val="0"/>
          <w:numId w:val="37"/>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Сақтық қорғауын қамтамасыз ететін сақтандыру ұйымдарының ақша айналымын айналым қаражытына бөлу және де сақтандыру қызметін ұйымдастырумен байланысты қаржы айналымы.</w:t>
      </w:r>
    </w:p>
    <w:p w:rsidR="0047244D" w:rsidRPr="0047244D" w:rsidRDefault="0047244D" w:rsidP="0047244D">
      <w:pPr>
        <w:numPr>
          <w:ilvl w:val="0"/>
          <w:numId w:val="37"/>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Сақтыққорғауды қамтамасыз ететін, ақша қаражаттарының айналымының ерекшеліктері.</w:t>
      </w:r>
    </w:p>
    <w:p w:rsidR="0047244D" w:rsidRPr="0047244D" w:rsidRDefault="0047244D" w:rsidP="0047244D">
      <w:pPr>
        <w:ind w:left="22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Сақтандыруды жүргізуге байланысты барлық құқықтық қатынастарды 2 топқа бөлуге болады: сақтандырудың өзін реттеуші құқықтық қатынастар, яғни сақтандыру қорларын жасау және пайдалану процесі және де сақтандыру ісін ұйымдастыруға орай пайда болатын құқық қатынастары, яғни сақтанатын банк мекемелерін, бюджеттен, мемлекеттік басқару ұйымдарымен, бақылау және реттеу органдарымен өзара байланысты қатынасты құқық қатынастары.</w:t>
      </w:r>
    </w:p>
    <w:p w:rsidR="0047244D" w:rsidRPr="0047244D" w:rsidRDefault="0047244D" w:rsidP="0047244D">
      <w:pPr>
        <w:ind w:left="22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Бірінші топтағы құқықтың қатынастар азаматтар құқық нормаларымен реттеледі, ал екінші топтағы құқық қатынастары әкімшілік, қаржылық, қылмыс процесуалдық және т.б. құқық салалары мен сала білімдері арқылы реттеледі.  Азаматтық құқыққа мүдделі жақтардың тең құқысына негізделген келісім бойынша шарттың дипозиттік құқықтық реттеу әдістері тән. Ал екінші топтағы құқықтарға реттеудің әкімшілік әдістері тән. Азаматтық құқықтық қатынастар меншік құқығын, заттық құқықты, міндеттеме құқықтарын қамтиды.</w:t>
      </w:r>
    </w:p>
    <w:p w:rsidR="0047244D" w:rsidRPr="0047244D" w:rsidRDefault="0047244D" w:rsidP="0047244D">
      <w:pPr>
        <w:ind w:left="22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Сақтандыруға қатысушылардың бір жағы-сақтандырушы сақтандыратын жағдай туған сәтте, келісімде көрсетілген мөлшерде зиянның орнын </w:t>
      </w:r>
      <w:r w:rsidRPr="0047244D">
        <w:rPr>
          <w:rFonts w:ascii="Times New Roman" w:hAnsi="Times New Roman" w:cs="Times New Roman"/>
          <w:sz w:val="28"/>
          <w:szCs w:val="28"/>
          <w:lang w:val="kk-KZ"/>
        </w:rPr>
        <w:lastRenderedPageBreak/>
        <w:t>толтыруға, төлем төлеуге міндеттеме алады. Сақтанушы жақ келісілген сақтандыру төлемдерін төлеуге, сақтандырушыға болған оқиға жөнінде келісімде көрсетілген тәртіппен, мерзім ішінде хабарлауға, сақтандыруға байланысты басқа жұмыстарды орындауға міндеттеме алады. Сонымен сақтандыру міндеттері арқылы, сақтандыру қызметі үшін сақтанушы сақтық жарнасын төлеп отырады. Сақтандырушы келісім міндеттемелерінің өзіндік ерекшелігі бар.</w:t>
      </w:r>
    </w:p>
    <w:p w:rsidR="0047244D" w:rsidRPr="0047244D" w:rsidRDefault="0047244D" w:rsidP="0047244D">
      <w:pPr>
        <w:ind w:left="22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Сақтрандыруда бір жағы, сақтанушы әрдайым жарна төлеп отырады, ал келесі жағы, сақтандырушы өз төлемін сақтандыратын жағдай туған кезде ғана төлейді, егер бұл жағдай келісімде көрсетілген уақыт ішінде болмаса, сақтандырушының міндеттері орындалмай қалуы да мүмкін. Яғни бұнда қауіп белгісі анықтаушы рол атқарады.</w:t>
      </w:r>
    </w:p>
    <w:p w:rsidR="0047244D" w:rsidRPr="0047244D" w:rsidRDefault="0047244D" w:rsidP="0047244D">
      <w:pPr>
        <w:ind w:left="22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Сақтандыру шартының маңызды жағдайларына мыналар жатады:</w:t>
      </w:r>
    </w:p>
    <w:p w:rsidR="0047244D" w:rsidRPr="0047244D" w:rsidRDefault="0047244D" w:rsidP="0047244D">
      <w:pPr>
        <w:numPr>
          <w:ilvl w:val="0"/>
          <w:numId w:val="34"/>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сақтандырушы мен сақтандырылғандардың атаулары;</w:t>
      </w:r>
    </w:p>
    <w:p w:rsidR="0047244D" w:rsidRPr="0047244D" w:rsidRDefault="0047244D" w:rsidP="0047244D">
      <w:pPr>
        <w:numPr>
          <w:ilvl w:val="0"/>
          <w:numId w:val="34"/>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сақтандыру обһектілері;</w:t>
      </w:r>
    </w:p>
    <w:p w:rsidR="0047244D" w:rsidRPr="0047244D" w:rsidRDefault="0047244D" w:rsidP="0047244D">
      <w:pPr>
        <w:numPr>
          <w:ilvl w:val="0"/>
          <w:numId w:val="34"/>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сақтандыру жауапкершілігінің көлемі;</w:t>
      </w:r>
    </w:p>
    <w:p w:rsidR="0047244D" w:rsidRPr="0047244D" w:rsidRDefault="0047244D" w:rsidP="0047244D">
      <w:pPr>
        <w:numPr>
          <w:ilvl w:val="0"/>
          <w:numId w:val="34"/>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сақтандырудың қамтамасыз етілуі;</w:t>
      </w:r>
    </w:p>
    <w:p w:rsidR="0047244D" w:rsidRPr="0047244D" w:rsidRDefault="0047244D" w:rsidP="0047244D">
      <w:pPr>
        <w:numPr>
          <w:ilvl w:val="0"/>
          <w:numId w:val="34"/>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сақтандыру сомасы;</w:t>
      </w:r>
    </w:p>
    <w:p w:rsidR="0047244D" w:rsidRPr="0047244D" w:rsidRDefault="0047244D" w:rsidP="0047244D">
      <w:pPr>
        <w:numPr>
          <w:ilvl w:val="0"/>
          <w:numId w:val="34"/>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сақтандыру мерзімі; сақтандыру төлемінің тарифтік ставкасы (жарна)</w:t>
      </w:r>
    </w:p>
    <w:p w:rsidR="0047244D" w:rsidRPr="0047244D" w:rsidRDefault="0047244D" w:rsidP="0047244D">
      <w:pPr>
        <w:ind w:left="150"/>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Маңызды жағдайлар сақтандыру полисінде жазылады және мыналар жатады: шартты толтыру процедурасы, сақтандыру төлем мөлшері, төлемді төлеу тәртібі мен уақыты, шартты мерзімінен бұрын бұзу жағдайлары, зиян көлемін анықтау және орынын толтыру төлемін анықтау тәртібі, франшиздер өлшемі, талас-тартысты шешу тәртібі, шартқа өзгерістер енгізу тәртібі және т.с.с. Қазақстан Республикасындағы сақтандыру бизнесін заңды реттеу жүйесін құру процесі ұзаққа созылды.</w:t>
      </w:r>
    </w:p>
    <w:p w:rsidR="0047244D" w:rsidRPr="0047244D" w:rsidRDefault="0047244D" w:rsidP="0047244D">
      <w:pPr>
        <w:ind w:left="150"/>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«Қазақстан Республикасында сақтандыру туралы» бірінші заң 1992 жылы 3-ші шілдеде қабылданып, 1-ші қыркүйектен бастап күшіне енді. Заң онша сәтті шыққан жоқ. Өйткені бұл заңда сақтандыру ұйымдарын тіркеу механизмдері, лицензия беру және мемлекет тарапынан бақылау механизмдері қарастырылмаған. Осыған байланысты заң жұмыс жасамай, ол адал бәсекені қамтамасыз ете алмады, осының кесірінен сақтандырушылар көп зиянға ұрынды.</w:t>
      </w:r>
    </w:p>
    <w:p w:rsidR="0047244D" w:rsidRPr="0047244D" w:rsidRDefault="0047244D" w:rsidP="0047244D">
      <w:pPr>
        <w:ind w:left="150"/>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1994 жылы 16 сәуірде осы аталған кемшіліктер Президент Жарлығымен толықтырылды. Осы Жарлыққа сәйкес Қазақстан Республикасының Қаржы Министрлігі жанынан сақтандыру Департаменті құрылды. Сақтандырудың құқықтық негізін қалыптастыру 1995ж. 3 қазанда Президенттің Заң күші бар </w:t>
      </w:r>
      <w:r w:rsidRPr="0047244D">
        <w:rPr>
          <w:rFonts w:ascii="Times New Roman" w:hAnsi="Times New Roman" w:cs="Times New Roman"/>
          <w:sz w:val="28"/>
          <w:szCs w:val="28"/>
          <w:lang w:val="kk-KZ"/>
        </w:rPr>
        <w:lastRenderedPageBreak/>
        <w:t>«Сақтандыру туралы» Жарлығымен жүзеге асырылды. Бұл жарлық мемлекеттік және жеке сақтандыру ұйымдарының адал бәсеке үшін ішкі сақтандыру нарығын ашты.</w:t>
      </w:r>
    </w:p>
    <w:p w:rsidR="0047244D" w:rsidRPr="0047244D" w:rsidRDefault="0047244D" w:rsidP="0047244D">
      <w:pPr>
        <w:ind w:left="150"/>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Тұтастай алғанда Жарлық кешендік құқықтық құрылыс болып табылады. Бірінші жағынан ол азаматтық құқыққа, екінші жағынан әкімшілік, қаржылық және т.б. құқық ережелеріне негізделген.</w:t>
      </w:r>
    </w:p>
    <w:p w:rsidR="0047244D" w:rsidRPr="0047244D" w:rsidRDefault="0047244D" w:rsidP="0047244D">
      <w:pPr>
        <w:ind w:left="150"/>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Сақтандырушының міндеттері көп қырлы болып келеді. Өйткені ол объектіні қарап бағалайды, сақтық төлемдерін есептейді және сақтанушыға сақтық полисін береді.</w:t>
      </w:r>
    </w:p>
    <w:p w:rsidR="0047244D" w:rsidRPr="0047244D" w:rsidRDefault="0047244D" w:rsidP="0047244D">
      <w:pPr>
        <w:ind w:left="150"/>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Сақтандырылған жағдай туғанда сақтандыру актысын жасайды, шығынның көлемін анықтап, орнын толтыру құнын белгілейді және төлемдерді төлейді. </w:t>
      </w:r>
    </w:p>
    <w:p w:rsidR="0047244D" w:rsidRPr="0047244D" w:rsidRDefault="0047244D" w:rsidP="0047244D">
      <w:pPr>
        <w:ind w:left="150"/>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Сақтандырушы зиянға себепкер жақтан төленген төлемді өндіріп алуға арыз береді және төлемнен бас тарту туралы шешім қабылдайды. Сақтанушы өз кезегінде жарнасын төлейді, шартқа қажетті мәліметтерді сақтандырушыға береді, шартты мерзімнен бұрын бұза алады.</w:t>
      </w:r>
    </w:p>
    <w:p w:rsidR="0047244D" w:rsidRPr="0047244D" w:rsidRDefault="0047244D" w:rsidP="0047244D">
      <w:pPr>
        <w:ind w:left="150"/>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Сақтандыру шешімі жазбаша түрде жасалады және сақтанушы сақтандыру төлемін төлеген сәттен бастап күшіне енеді және жағдай тууына байланысты сақтық төлем сәттен бастап жұмысын тоқтатады. Жарлыққа сақтық орын толтыру төлемін төлеу тәртібі анықталған.</w:t>
      </w:r>
    </w:p>
    <w:p w:rsidR="0047244D" w:rsidRPr="0047244D" w:rsidRDefault="0047244D" w:rsidP="0047244D">
      <w:pPr>
        <w:ind w:left="150"/>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Сақтандыру орнын өтеу мүлікке қатысты алғанда нақты зиян өлшемінен артық болмайды. Мүлікті сақтандыру шарты жағдайларында зиянның орнын, ақшалай құны жағынан пара-пар, табиғи түрде толтыру қарастырылған.</w:t>
      </w:r>
    </w:p>
    <w:p w:rsidR="0047244D" w:rsidRPr="0047244D" w:rsidRDefault="0047244D" w:rsidP="0047244D">
      <w:pPr>
        <w:ind w:left="150"/>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Сақтандырушы кейбір жағдайларда зиянның орнын толтырудан бас тартылады. Оған сақтанушының өтірік мәлімет беруі, сақтандырылған мүлікті құтқаруға шара қолданғаны, зиянға тікелей кінәлі адамнан зиян құнын ақшалай немесе заттай алуы, сақтандырушыға болған жағдайдың себептерін зерттеуге кедергі жасауы осы жағдайлар қатарына жатады.</w:t>
      </w:r>
    </w:p>
    <w:p w:rsidR="0047244D" w:rsidRPr="0047244D" w:rsidRDefault="0047244D" w:rsidP="0047244D">
      <w:pPr>
        <w:ind w:left="150"/>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Сақтандырушының ақша төлеуден бас тартуына байланысты, сақтанушы сотқа шағым жасай алады. Сақтандырушының келісімімен оған өзінің сақтандырған мүлкіне құығын бере алады, және сақтық орнын өтеу құнын толық сомамен ала алады.      </w:t>
      </w:r>
    </w:p>
    <w:p w:rsidR="0047244D" w:rsidRPr="0047244D" w:rsidRDefault="0047244D" w:rsidP="0047244D">
      <w:pPr>
        <w:ind w:left="225"/>
        <w:jc w:val="center"/>
        <w:rPr>
          <w:rFonts w:ascii="Times New Roman" w:hAnsi="Times New Roman" w:cs="Times New Roman"/>
          <w:sz w:val="28"/>
          <w:szCs w:val="28"/>
          <w:lang w:val="kk-KZ"/>
        </w:rPr>
      </w:pPr>
    </w:p>
    <w:p w:rsidR="0047244D" w:rsidRPr="0047244D" w:rsidRDefault="0047244D" w:rsidP="0047244D">
      <w:pPr>
        <w:ind w:left="225"/>
        <w:jc w:val="center"/>
        <w:rPr>
          <w:rFonts w:ascii="Times New Roman" w:hAnsi="Times New Roman" w:cs="Times New Roman"/>
          <w:sz w:val="28"/>
          <w:szCs w:val="28"/>
          <w:lang w:val="kk-KZ"/>
        </w:rPr>
      </w:pPr>
      <w:r w:rsidRPr="0047244D">
        <w:rPr>
          <w:rFonts w:ascii="Times New Roman" w:hAnsi="Times New Roman" w:cs="Times New Roman"/>
          <w:sz w:val="28"/>
          <w:szCs w:val="28"/>
          <w:lang w:val="kk-KZ"/>
        </w:rPr>
        <w:lastRenderedPageBreak/>
        <w:t>Дәріс бойынша қорытынды сұрақтар:</w:t>
      </w:r>
    </w:p>
    <w:p w:rsidR="0047244D" w:rsidRPr="0047244D" w:rsidRDefault="0047244D" w:rsidP="0047244D">
      <w:pPr>
        <w:numPr>
          <w:ilvl w:val="0"/>
          <w:numId w:val="38"/>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Сақтандырушылардың төлем қабілеттілігінің проблемасы.</w:t>
      </w:r>
    </w:p>
    <w:p w:rsidR="0047244D" w:rsidRPr="0047244D" w:rsidRDefault="0047244D" w:rsidP="0047244D">
      <w:pPr>
        <w:numPr>
          <w:ilvl w:val="0"/>
          <w:numId w:val="38"/>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Сақтандыру ұйымдарының қаржылық тұрақтылығын қамтамасыз ету шарттары.</w:t>
      </w:r>
    </w:p>
    <w:p w:rsidR="0047244D" w:rsidRPr="0047244D" w:rsidRDefault="0047244D" w:rsidP="0047244D">
      <w:pPr>
        <w:numPr>
          <w:ilvl w:val="0"/>
          <w:numId w:val="38"/>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Сақтандыру резервтерінің түрлері және оларды қалыптастыру тәртібі.</w:t>
      </w:r>
    </w:p>
    <w:p w:rsidR="0047244D" w:rsidRPr="0047244D" w:rsidRDefault="0047244D" w:rsidP="0047244D">
      <w:pPr>
        <w:ind w:left="22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w:t>
      </w:r>
    </w:p>
    <w:p w:rsidR="0047244D" w:rsidRPr="0047244D" w:rsidRDefault="0047244D" w:rsidP="0047244D">
      <w:pPr>
        <w:ind w:left="225"/>
        <w:jc w:val="both"/>
        <w:rPr>
          <w:rFonts w:ascii="Times New Roman" w:hAnsi="Times New Roman" w:cs="Times New Roman"/>
          <w:sz w:val="28"/>
          <w:szCs w:val="28"/>
          <w:lang w:val="kk-KZ"/>
        </w:rPr>
      </w:pPr>
    </w:p>
    <w:p w:rsidR="0047244D" w:rsidRPr="0047244D" w:rsidRDefault="0047244D" w:rsidP="0047244D">
      <w:pPr>
        <w:ind w:left="225"/>
        <w:jc w:val="both"/>
        <w:rPr>
          <w:rFonts w:ascii="Times New Roman" w:hAnsi="Times New Roman" w:cs="Times New Roman"/>
          <w:sz w:val="28"/>
          <w:szCs w:val="28"/>
          <w:lang w:val="kk-KZ"/>
        </w:rPr>
      </w:pPr>
    </w:p>
    <w:p w:rsidR="0047244D" w:rsidRPr="0047244D" w:rsidRDefault="0047244D" w:rsidP="0047244D">
      <w:pPr>
        <w:ind w:left="225"/>
        <w:jc w:val="both"/>
        <w:rPr>
          <w:rFonts w:ascii="Times New Roman" w:hAnsi="Times New Roman" w:cs="Times New Roman"/>
          <w:sz w:val="28"/>
          <w:szCs w:val="28"/>
          <w:lang w:val="kk-KZ"/>
        </w:rPr>
      </w:pPr>
    </w:p>
    <w:p w:rsidR="0047244D" w:rsidRPr="0047244D" w:rsidRDefault="0047244D" w:rsidP="0047244D">
      <w:pPr>
        <w:ind w:left="225"/>
        <w:jc w:val="both"/>
        <w:rPr>
          <w:rFonts w:ascii="Times New Roman" w:hAnsi="Times New Roman" w:cs="Times New Roman"/>
          <w:sz w:val="28"/>
          <w:szCs w:val="28"/>
          <w:lang w:val="kk-KZ"/>
        </w:rPr>
      </w:pPr>
    </w:p>
    <w:p w:rsidR="0047244D" w:rsidRPr="0047244D" w:rsidRDefault="0047244D" w:rsidP="0047244D">
      <w:pPr>
        <w:ind w:left="225"/>
        <w:jc w:val="both"/>
        <w:rPr>
          <w:rFonts w:ascii="Times New Roman" w:hAnsi="Times New Roman" w:cs="Times New Roman"/>
          <w:sz w:val="28"/>
          <w:szCs w:val="28"/>
          <w:lang w:val="kk-KZ"/>
        </w:rPr>
      </w:pPr>
    </w:p>
    <w:p w:rsidR="0047244D" w:rsidRPr="0047244D" w:rsidRDefault="0047244D" w:rsidP="0047244D">
      <w:pPr>
        <w:ind w:left="225"/>
        <w:jc w:val="both"/>
        <w:rPr>
          <w:rFonts w:ascii="Times New Roman" w:hAnsi="Times New Roman" w:cs="Times New Roman"/>
          <w:sz w:val="28"/>
          <w:szCs w:val="28"/>
          <w:lang w:val="kk-KZ"/>
        </w:rPr>
      </w:pPr>
    </w:p>
    <w:p w:rsidR="0047244D" w:rsidRPr="0047244D" w:rsidRDefault="0047244D" w:rsidP="0047244D">
      <w:pPr>
        <w:ind w:left="225"/>
        <w:jc w:val="both"/>
        <w:rPr>
          <w:rFonts w:ascii="Times New Roman" w:hAnsi="Times New Roman" w:cs="Times New Roman"/>
          <w:sz w:val="28"/>
          <w:szCs w:val="28"/>
          <w:lang w:val="kk-KZ"/>
        </w:rPr>
      </w:pPr>
    </w:p>
    <w:p w:rsidR="0047244D" w:rsidRPr="0047244D" w:rsidRDefault="0047244D" w:rsidP="0047244D">
      <w:pPr>
        <w:ind w:left="225"/>
        <w:jc w:val="both"/>
        <w:rPr>
          <w:rFonts w:ascii="Times New Roman" w:hAnsi="Times New Roman" w:cs="Times New Roman"/>
          <w:sz w:val="28"/>
          <w:szCs w:val="28"/>
          <w:lang w:val="kk-KZ"/>
        </w:rPr>
      </w:pPr>
    </w:p>
    <w:p w:rsidR="0047244D" w:rsidRPr="0047244D" w:rsidRDefault="0047244D" w:rsidP="0047244D">
      <w:pPr>
        <w:ind w:left="225"/>
        <w:jc w:val="both"/>
        <w:rPr>
          <w:rFonts w:ascii="Times New Roman" w:hAnsi="Times New Roman" w:cs="Times New Roman"/>
          <w:sz w:val="28"/>
          <w:szCs w:val="28"/>
          <w:lang w:val="kk-KZ"/>
        </w:rPr>
      </w:pPr>
    </w:p>
    <w:p w:rsidR="0047244D" w:rsidRPr="0047244D" w:rsidRDefault="0047244D" w:rsidP="0047244D">
      <w:pPr>
        <w:ind w:left="225"/>
        <w:jc w:val="both"/>
        <w:rPr>
          <w:rFonts w:ascii="Times New Roman" w:hAnsi="Times New Roman" w:cs="Times New Roman"/>
          <w:sz w:val="28"/>
          <w:szCs w:val="28"/>
          <w:lang w:val="kk-KZ"/>
        </w:rPr>
      </w:pPr>
    </w:p>
    <w:p w:rsidR="0047244D" w:rsidRPr="0047244D" w:rsidRDefault="0047244D" w:rsidP="0047244D">
      <w:pPr>
        <w:ind w:left="225"/>
        <w:jc w:val="both"/>
        <w:rPr>
          <w:rFonts w:ascii="Times New Roman" w:hAnsi="Times New Roman" w:cs="Times New Roman"/>
          <w:sz w:val="28"/>
          <w:szCs w:val="28"/>
          <w:lang w:val="kk-KZ"/>
        </w:rPr>
      </w:pPr>
    </w:p>
    <w:p w:rsidR="0047244D" w:rsidRPr="0047244D" w:rsidRDefault="0047244D" w:rsidP="0047244D">
      <w:pPr>
        <w:ind w:left="225"/>
        <w:jc w:val="center"/>
        <w:rPr>
          <w:rFonts w:ascii="Times New Roman" w:hAnsi="Times New Roman" w:cs="Times New Roman"/>
          <w:sz w:val="28"/>
          <w:szCs w:val="28"/>
          <w:lang w:val="kk-KZ"/>
        </w:rPr>
      </w:pPr>
      <w:r w:rsidRPr="0047244D">
        <w:rPr>
          <w:rFonts w:ascii="Times New Roman" w:hAnsi="Times New Roman" w:cs="Times New Roman"/>
          <w:sz w:val="28"/>
          <w:szCs w:val="28"/>
          <w:lang w:val="kk-KZ"/>
        </w:rPr>
        <w:t>Ортақ сақтандыру және қайта сақтандыру</w:t>
      </w:r>
    </w:p>
    <w:p w:rsidR="0047244D" w:rsidRPr="0047244D" w:rsidRDefault="0047244D" w:rsidP="0047244D">
      <w:pPr>
        <w:numPr>
          <w:ilvl w:val="0"/>
          <w:numId w:val="39"/>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Ортақ сақтандыру және қайта сақтандырудың мәні және теориялық негізі.</w:t>
      </w:r>
    </w:p>
    <w:p w:rsidR="0047244D" w:rsidRPr="0047244D" w:rsidRDefault="0047244D" w:rsidP="0047244D">
      <w:pPr>
        <w:numPr>
          <w:ilvl w:val="0"/>
          <w:numId w:val="39"/>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Активті және пассивті қайта сақтандыру.</w:t>
      </w:r>
    </w:p>
    <w:p w:rsidR="0047244D" w:rsidRPr="0047244D" w:rsidRDefault="0047244D" w:rsidP="0047244D">
      <w:pPr>
        <w:numPr>
          <w:ilvl w:val="0"/>
          <w:numId w:val="39"/>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Қайта сақтандыруға тәуекелді көшіру әдісі бойынша қайта сақтандыру операциялары.</w:t>
      </w:r>
    </w:p>
    <w:p w:rsidR="0047244D" w:rsidRPr="0047244D" w:rsidRDefault="0047244D" w:rsidP="0047244D">
      <w:pPr>
        <w:ind w:left="22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2000 жылы Республикада сақтандыру индустриясының дамуын жеделдету, сақтандыру және қайта сақтандыру ұйымдарының сенімділігін көтеру нақты перспективалық міндет, ол сақтандыру қызметі нарығын жақсарту ең негізгі болып табылады.</w:t>
      </w:r>
    </w:p>
    <w:p w:rsidR="0047244D" w:rsidRPr="0047244D" w:rsidRDefault="0047244D" w:rsidP="0047244D">
      <w:pPr>
        <w:ind w:left="22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2000 жылдың желтоқсанның 18-де Қазасқстан Республикасында «Сақтандыру туралы» Заңы және 2000 жылдың 27-ші қарашасында бекітілген Президенттің Жарлығына сәйкес 2000-2002 жылдары Қазақстан Республикасында сақтандырудың дамуы жөнінде Мемлекеттік бағдарлама шықты.</w:t>
      </w:r>
    </w:p>
    <w:p w:rsidR="0047244D" w:rsidRPr="0047244D" w:rsidRDefault="0047244D" w:rsidP="0047244D">
      <w:pPr>
        <w:ind w:left="22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lastRenderedPageBreak/>
        <w:t xml:space="preserve">  Мемлекеттік бағдарламаның атауында сақтандыру нарығының нұсқаулық талдауды және оның мақсаты көрсетілген: экономикалық және өндірістік қызметтер, кәсіби, әлеуметтік кепілдіктер заңдық салалар бойынша сұрақтар және де міндетті сақтандыру түрлері (оннан астам) мәлімделген. Бірақ, нақты механизмдердің қолданылуының қатысы жоқ.</w:t>
      </w:r>
    </w:p>
    <w:p w:rsidR="0047244D" w:rsidRPr="0047244D" w:rsidRDefault="0047244D" w:rsidP="0047244D">
      <w:pPr>
        <w:ind w:left="22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Осыған байланысты қаржыландыру жағдайы, тарифтері, заң шығарушылық деңгейде оның тізімі және басқа да сұрақтарды анықтауға тиіс.</w:t>
      </w:r>
    </w:p>
    <w:p w:rsidR="0047244D" w:rsidRPr="0047244D" w:rsidRDefault="0047244D" w:rsidP="0047244D">
      <w:pPr>
        <w:ind w:left="22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Соңғы жылдары сақтандыру ұйымдары сақтандырудың міндетті түрін қолданып, автокөлік иелерінің азаматтық-құқтық жауапкершілігін міндетті сақтандыру арқылы және сақтандыру пайдалығының өсуін жеделдету маңызды мәселе болды.</w:t>
      </w:r>
    </w:p>
    <w:p w:rsidR="0047244D" w:rsidRPr="0047244D" w:rsidRDefault="0047244D" w:rsidP="0047244D">
      <w:pPr>
        <w:ind w:left="22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Қазіргі уақытта, нарықты сақтандыру ұйымдарының белсенді өсуін, яғни жауапкершілікті сақтандыру пайдалылығы көптеген жағдайларға байланысты өзгертіп отырады.</w:t>
      </w:r>
    </w:p>
    <w:p w:rsidR="0047244D" w:rsidRPr="0047244D" w:rsidRDefault="0047244D" w:rsidP="0047244D">
      <w:pPr>
        <w:ind w:left="22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Өткен жылы сақтандыру бизнесінің деңгейі төмендеді, өйткені Қазақстанда жалпы қабылданған сақтандыру және мемлекеттік ережені қолдануға либеральды заң шығарушы рұқсат етпейді. Бұдан нарықта көптеген беделсіз сақтандыру ұйымдары жұмыс істейді, яғни білікті мамандар мен менеджерлерді қоспағанда.</w:t>
      </w:r>
    </w:p>
    <w:p w:rsidR="0047244D" w:rsidRPr="0047244D" w:rsidRDefault="0047244D" w:rsidP="0047244D">
      <w:pPr>
        <w:ind w:left="22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Жалпы сақтандыру ұйымдары әлі де болса қазіргі сақтандыру технологиясын аз пайдаланып, капиталдың жеткіліксіздігінен, яғни оның потенциалды мүмкіндігін шектеледі. Қазақстан Республикасының Ұлттық Банкі сақтандыру қызметін қадағалап, өкілетті мемлекеттік орган арқылы реттейді және де олардың қызметінде басқа да көптеген проблемалар бар. </w:t>
      </w:r>
    </w:p>
    <w:p w:rsidR="0047244D" w:rsidRPr="0047244D" w:rsidRDefault="0047244D" w:rsidP="0047244D">
      <w:pPr>
        <w:ind w:left="22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Басқа жағынан қарағанда сақтандырудың дамуына әсер ететін маңызды және объективті себептердеде бар. Қазақстанда сақтандыруды пайдалануға байланысты негізгі статистикалық мәліметтер болмады, оның орнына сақтандыру қорғаныстары мен зерттелмеген тәуекелдер болды. Бұл бағыттағы мемлекеттік органдардың жергілікті қызметімен және нақты өндірістік айсмақтағы сақтандыру туралы белсенді жұмысы қаралмады.</w:t>
      </w:r>
    </w:p>
    <w:p w:rsidR="0047244D" w:rsidRPr="0047244D" w:rsidRDefault="0047244D" w:rsidP="0047244D">
      <w:pPr>
        <w:ind w:left="22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Мемлекеттің сақтандыру жүйесінің дамуы ұзақ мерзімге өмірді сақтандыру нарығына байланысты, яғни біршама экономикалық құрылғыларды тартуға жағдай жасайды. Осыған байланысты анықталған заң шығарушы орган құрылды. Мұнда сақтандыру және зейнетақы жүйесін </w:t>
      </w:r>
      <w:r w:rsidRPr="0047244D">
        <w:rPr>
          <w:rFonts w:ascii="Times New Roman" w:hAnsi="Times New Roman" w:cs="Times New Roman"/>
          <w:sz w:val="28"/>
          <w:szCs w:val="28"/>
          <w:lang w:val="kk-KZ"/>
        </w:rPr>
        <w:lastRenderedPageBreak/>
        <w:t xml:space="preserve">өзара байланыстыруды анықтау талап етілген, оның ішінде Қазақстан Республикасының талданған әлеуметтік қорғау концепциясы көрсетілген. </w:t>
      </w:r>
    </w:p>
    <w:p w:rsidR="0047244D" w:rsidRPr="0047244D" w:rsidRDefault="0047244D" w:rsidP="0047244D">
      <w:pPr>
        <w:ind w:left="22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Өмірді сақтандыратын сақтандыру ұйымдары шетелдік тәжірибелері бар (АҚШ және т.б. елдері) батыс мемлекеттерінің институттарының инвесторлары болып табылады. </w:t>
      </w:r>
    </w:p>
    <w:p w:rsidR="0047244D" w:rsidRPr="0047244D" w:rsidRDefault="0047244D" w:rsidP="0047244D">
      <w:pPr>
        <w:ind w:left="225"/>
        <w:jc w:val="center"/>
        <w:rPr>
          <w:rFonts w:ascii="Times New Roman" w:hAnsi="Times New Roman" w:cs="Times New Roman"/>
          <w:sz w:val="28"/>
          <w:szCs w:val="28"/>
          <w:lang w:val="kk-KZ"/>
        </w:rPr>
      </w:pPr>
      <w:r w:rsidRPr="0047244D">
        <w:rPr>
          <w:rFonts w:ascii="Times New Roman" w:hAnsi="Times New Roman" w:cs="Times New Roman"/>
          <w:sz w:val="28"/>
          <w:szCs w:val="28"/>
          <w:lang w:val="kk-KZ"/>
        </w:rPr>
        <w:t>Дәріс бойынша қорытынды сұрақтар:</w:t>
      </w:r>
    </w:p>
    <w:p w:rsidR="0047244D" w:rsidRPr="0047244D" w:rsidRDefault="0047244D" w:rsidP="0047244D">
      <w:pPr>
        <w:numPr>
          <w:ilvl w:val="0"/>
          <w:numId w:val="40"/>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Қайта сақтандыру пулдарының қызметтері: мәні, маңызы.</w:t>
      </w:r>
    </w:p>
    <w:p w:rsidR="0047244D" w:rsidRPr="0047244D" w:rsidRDefault="0047244D" w:rsidP="0047244D">
      <w:pPr>
        <w:numPr>
          <w:ilvl w:val="0"/>
          <w:numId w:val="40"/>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Қайта сақтандыру сақтанушы операцияларының қаржылық тұрақтылығын нығайту әдісі ретінде.</w:t>
      </w:r>
    </w:p>
    <w:p w:rsidR="0047244D" w:rsidRPr="0047244D" w:rsidRDefault="0047244D" w:rsidP="0047244D">
      <w:pPr>
        <w:numPr>
          <w:ilvl w:val="0"/>
          <w:numId w:val="40"/>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Қайта сақтандыру келісімі-пропорционалды және пропоруионалды емес.</w:t>
      </w:r>
    </w:p>
    <w:p w:rsidR="0047244D" w:rsidRPr="0047244D" w:rsidRDefault="0047244D" w:rsidP="0047244D">
      <w:pPr>
        <w:ind w:left="225"/>
        <w:jc w:val="center"/>
        <w:rPr>
          <w:rFonts w:ascii="Times New Roman" w:hAnsi="Times New Roman" w:cs="Times New Roman"/>
          <w:sz w:val="28"/>
          <w:szCs w:val="28"/>
          <w:lang w:val="kk-KZ"/>
        </w:rPr>
      </w:pPr>
      <w:r w:rsidRPr="0047244D">
        <w:rPr>
          <w:rFonts w:ascii="Times New Roman" w:hAnsi="Times New Roman" w:cs="Times New Roman"/>
          <w:sz w:val="28"/>
          <w:szCs w:val="28"/>
          <w:lang w:val="kk-KZ"/>
        </w:rPr>
        <w:t>Шет мемлекеттердегі сақтандыру.</w:t>
      </w:r>
    </w:p>
    <w:p w:rsidR="0047244D" w:rsidRPr="0047244D" w:rsidRDefault="0047244D" w:rsidP="0047244D">
      <w:pPr>
        <w:numPr>
          <w:ilvl w:val="0"/>
          <w:numId w:val="41"/>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Шет елдерде сақтандыру ісін ұйымдастыру.</w:t>
      </w:r>
    </w:p>
    <w:p w:rsidR="0047244D" w:rsidRPr="0047244D" w:rsidRDefault="0047244D" w:rsidP="0047244D">
      <w:pPr>
        <w:numPr>
          <w:ilvl w:val="0"/>
          <w:numId w:val="41"/>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Сақтандырудың негізгі түрі және нысаны.</w:t>
      </w:r>
    </w:p>
    <w:p w:rsidR="0047244D" w:rsidRPr="0047244D" w:rsidRDefault="0047244D" w:rsidP="0047244D">
      <w:pPr>
        <w:numPr>
          <w:ilvl w:val="0"/>
          <w:numId w:val="41"/>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Сақтандыру қызметінің даму тенденциясы.</w:t>
      </w:r>
    </w:p>
    <w:p w:rsidR="0047244D" w:rsidRPr="0047244D" w:rsidRDefault="0047244D" w:rsidP="0047244D">
      <w:pPr>
        <w:numPr>
          <w:ilvl w:val="0"/>
          <w:numId w:val="41"/>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Әртүрлі мемлекеттердегі сақтандырушылардың өзара іс-әрекеттері және өзара байланысы.</w:t>
      </w:r>
    </w:p>
    <w:p w:rsidR="0047244D" w:rsidRPr="0047244D" w:rsidRDefault="0047244D" w:rsidP="0047244D">
      <w:pPr>
        <w:ind w:left="225"/>
        <w:jc w:val="both"/>
        <w:rPr>
          <w:rFonts w:ascii="Times New Roman" w:hAnsi="Times New Roman" w:cs="Times New Roman"/>
          <w:sz w:val="28"/>
          <w:szCs w:val="28"/>
          <w:lang w:val="kk-KZ"/>
        </w:rPr>
      </w:pPr>
    </w:p>
    <w:p w:rsidR="0047244D" w:rsidRPr="0047244D" w:rsidRDefault="0047244D" w:rsidP="0047244D">
      <w:pPr>
        <w:ind w:left="22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Сақтандырудың дамуы коммерциялық ұйымдардың және халықтың бір жағынан сақтандыру қызметінің дәрежесіне байланысты. Сондықтан да бұл үшін «Сақтандыру мәдениетінің» қатысуымен құрылған және түсіндірілген жұмыс қажет. Сақтандыру бірте-бірте сөзсіз басқаның ішінен біздің өмірімізді табады. Яғни күнделікті бір нәрсенің ерекше белгісіне тұрады. (зейнетақы есптері мен банктік есеп –айырысулар, РНН және т.б.) </w:t>
      </w:r>
    </w:p>
    <w:p w:rsidR="0047244D" w:rsidRPr="0047244D" w:rsidRDefault="0047244D" w:rsidP="0047244D">
      <w:pPr>
        <w:ind w:left="22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Қазіргі кезде сақтандыру ұйымдырының банктік мекемелерімен, жинақтаушы пошта жүйелерімен және несиелік ұйымдармен ынтымақтастығы үлкен үміт күттіреді, яғни бүгінгі күн үшін республиканың барлық аймағында сақтандыру өнімдерін тартуға, инфрақұрлымын дамытуға мүмкіндігі бар. </w:t>
      </w:r>
    </w:p>
    <w:p w:rsidR="0047244D" w:rsidRPr="0047244D" w:rsidRDefault="0047244D" w:rsidP="0047244D">
      <w:pPr>
        <w:ind w:left="22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Қазіргі жағдайда ұлттық сақтандыру нарығын кеңінен көбеюіне, сақртандыру және қайта сақтандыру жүйесінің европалық түрде енгізілуіне Қазақстан халықаралық интеграциялық және ынтымақтастыққа мүмкіндігі бар. </w:t>
      </w:r>
    </w:p>
    <w:p w:rsidR="0047244D" w:rsidRPr="0047244D" w:rsidRDefault="0047244D" w:rsidP="0047244D">
      <w:pPr>
        <w:ind w:left="22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Осыған байланысты «Сақтандыру туралы» Заңда сақтандыру және қайта сақтандыру шетелдік құрылтайшылар ретінде толық, нақты жағдайда қарады.</w:t>
      </w:r>
    </w:p>
    <w:p w:rsidR="0047244D" w:rsidRPr="0047244D" w:rsidRDefault="0047244D" w:rsidP="0047244D">
      <w:pPr>
        <w:ind w:left="22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lastRenderedPageBreak/>
        <w:t xml:space="preserve">  Бұл заң ең жоғары талаптарға жауапты, яғни сақтандыру қызметін мемлекеттік стандартқа сай реттуде және оны қадағалауда активтерді қолдануды ұйғарды. </w:t>
      </w:r>
    </w:p>
    <w:p w:rsidR="0047244D" w:rsidRPr="0047244D" w:rsidRDefault="0047244D" w:rsidP="0047244D">
      <w:pPr>
        <w:ind w:left="22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Сақтандыру нарығына актуарилер институтын енгізуді (сақтандыру ұйымдарымен қабылданған, яғни сақтандырудың міндеттемелерін жақсы меңгерген мамандар) және өкілетті аудиторлар (сақтандыру және қайта сақтандыру ұйымдарындағы аудитқа қосымша лицензия берілуін) дұрыс деп шешті. Оның қызметі сақтандыру ұйымдарына дұрыс мәліметтердің жеткізілуін және сақтандыру нарығының адалдығын қамтамасыз ету. Мұның мақсаты сақтандыру (қайта сақтандыру) ұйымдары мен жеке тұлғаларды қадағалауды қаржылық және басқа да мүмкіндіктермен байланыстыра отырып нығайту.</w:t>
      </w:r>
    </w:p>
    <w:p w:rsidR="0047244D" w:rsidRPr="0047244D" w:rsidRDefault="0047244D" w:rsidP="0047244D">
      <w:pPr>
        <w:ind w:left="22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Сақтандырушылар мен сақтандырушылардың мүдделеріне қатысты Ұлттық Банктің лицензия беру туралы шешімі сотта қаралады.</w:t>
      </w:r>
    </w:p>
    <w:p w:rsidR="0047244D" w:rsidRPr="0047244D" w:rsidRDefault="0047244D" w:rsidP="0047244D">
      <w:pPr>
        <w:ind w:left="22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Жаңа жүйеде сақтандыруды жіктеу мақсаты, оны лицензиялау, яғни тәуекелдер көлемін дұрыс бақылау көзделген  және сақтандыру ұйымдарының оның қаржылық және басқа да мүмкіндіктерін тәуелді болуын көрсеткен.</w:t>
      </w:r>
    </w:p>
    <w:p w:rsidR="0047244D" w:rsidRPr="0047244D" w:rsidRDefault="0047244D" w:rsidP="0047244D">
      <w:pPr>
        <w:ind w:left="22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Пруденциялық нормативтерде сақтандыру қызметі субъектілерінің төлем қабілеттілігі және олардың қаржылық тұрақтылығын қамтамасыз етуге (яғни сақтандыру ұйымдарындағы кәсіпкерлік қызметтің қосымша түрлеріне, ірі келісімдерге және т.б.) талаптарға шектеу қойылған. </w:t>
      </w:r>
    </w:p>
    <w:p w:rsidR="0047244D" w:rsidRPr="0047244D" w:rsidRDefault="0047244D" w:rsidP="0047244D">
      <w:pPr>
        <w:ind w:left="22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Сақтандыру және қайта сақтандыру қызметі туралы жаңа заңдар мемлекеттік қызмет бағдарламаның және нұсқама-ережелердің шығуы реализация кезеңдері бойынша, сонымен қатар сақтандыру нарығы мен сақтандыру ұйымдарының бәсекелестік қабілеттілігін жоғарлату, сақтандырушының ұйымдарының бәсекелестік қабілеттілігін жоғарлату, сақтандырушының мүддесін заң негізінде қорғау және де сақтандыру саласының болашақта зерттелуін тексеру көрсетілген.</w:t>
      </w:r>
    </w:p>
    <w:p w:rsidR="0047244D" w:rsidRPr="0047244D" w:rsidRDefault="0047244D" w:rsidP="0047244D">
      <w:pPr>
        <w:ind w:left="22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Жалпы, сақтандыру қызметі дегеніміз – сақтандыру (қайта сақтандыру) ұйымының сақтандыру (қайта сақтандыру) шарттарын жасау мен орындауға байланысты, Қазақстан Республикасы заңдарының талаптарына сәйкес уәкілетті мемлекеттік органның лицензиясы негізінде жүзеге асырылатын қызметі.</w:t>
      </w:r>
    </w:p>
    <w:p w:rsidR="0047244D" w:rsidRPr="0047244D" w:rsidRDefault="0047244D" w:rsidP="0047244D">
      <w:pPr>
        <w:ind w:left="22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lastRenderedPageBreak/>
        <w:t xml:space="preserve">   Жалпы сақтандыру қызметін ұйымдастыру және мемлекеттік ретту мен лицензиялауды жүзеге асыру үшін сақтандыру салаларына, дейін сыныптар мен түрлерге бөлінеді. Сақтандыру ұйымдарының сақтандыру қызметі «өмірді сақтандыру» саласы және «жалпы сақтандыру саласы» бойынша жүзеге асырылады.</w:t>
      </w:r>
    </w:p>
    <w:p w:rsidR="0047244D" w:rsidRPr="0047244D" w:rsidRDefault="0047244D" w:rsidP="0047244D">
      <w:pPr>
        <w:ind w:left="22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«Өмірді сақтандыру» саласы ерікті сақтандыру нысанында мұндай сынптарды қамтиды:</w:t>
      </w:r>
    </w:p>
    <w:p w:rsidR="0047244D" w:rsidRPr="0047244D" w:rsidRDefault="0047244D" w:rsidP="0047244D">
      <w:pPr>
        <w:numPr>
          <w:ilvl w:val="0"/>
          <w:numId w:val="42"/>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өмірді сақтандыру;</w:t>
      </w:r>
    </w:p>
    <w:p w:rsidR="0047244D" w:rsidRPr="0047244D" w:rsidRDefault="0047244D" w:rsidP="0047244D">
      <w:pPr>
        <w:numPr>
          <w:ilvl w:val="0"/>
          <w:numId w:val="42"/>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аннуитеттік сақтандыру;  </w:t>
      </w:r>
    </w:p>
    <w:p w:rsidR="0047244D" w:rsidRPr="0047244D" w:rsidRDefault="0047244D" w:rsidP="0047244D">
      <w:pPr>
        <w:ind w:left="300"/>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Өмірді сақтандыру сақтандырылушы қайтыс болған және ол сақтану мерзімі біткенге дейін немесе сақтану шартында белгіленген жасқа дейін өмір сүруге жағдайда сақтандыру төлемін жүзеге асыруды көздейтін жеке сақтандыру түрлерінің жиынтығы болып табылады.</w:t>
      </w:r>
    </w:p>
    <w:p w:rsidR="0047244D" w:rsidRPr="0047244D" w:rsidRDefault="0047244D" w:rsidP="0047244D">
      <w:pPr>
        <w:ind w:left="300"/>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Аннуитеттік сақтандыру, сақтандырушы белгілі бір жасқа жеткен, еңбек ету қабілетін (жасына байланысты , мүгедектігіне байланысты, науқастығына байланысты) жоғалтқан, асыраушысы қайтыс болған, жұмыссыз қалған жағдайларда сондықтан, сақтандырылушының жеке табыстарының кемуіне және одан айырылуына әкеп соққан өзге де жағдайларда зейнетақы немесе рента түрінде кезең-кезеңмен сақтандыру түрлерің жиынтығы болып табылады.</w:t>
      </w:r>
    </w:p>
    <w:p w:rsidR="0047244D" w:rsidRPr="0047244D" w:rsidRDefault="0047244D" w:rsidP="0047244D">
      <w:pPr>
        <w:ind w:left="300"/>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«Жалпы сақтандыру» саласы ерікті сақтандыру нысанында мындай сыныптарды қамтиды:</w:t>
      </w:r>
    </w:p>
    <w:p w:rsidR="0047244D" w:rsidRPr="0047244D" w:rsidRDefault="0047244D" w:rsidP="0047244D">
      <w:pPr>
        <w:numPr>
          <w:ilvl w:val="0"/>
          <w:numId w:val="43"/>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жазатайым жағдайдан және аурудан сақтандыру;</w:t>
      </w:r>
    </w:p>
    <w:p w:rsidR="0047244D" w:rsidRPr="0047244D" w:rsidRDefault="0047244D" w:rsidP="0047244D">
      <w:pPr>
        <w:numPr>
          <w:ilvl w:val="0"/>
          <w:numId w:val="43"/>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медициналық сақтандыру;</w:t>
      </w:r>
    </w:p>
    <w:p w:rsidR="0047244D" w:rsidRPr="0047244D" w:rsidRDefault="0047244D" w:rsidP="0047244D">
      <w:pPr>
        <w:numPr>
          <w:ilvl w:val="0"/>
          <w:numId w:val="43"/>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автобиль көлігін сақтандыру;</w:t>
      </w:r>
    </w:p>
    <w:p w:rsidR="0047244D" w:rsidRPr="0047244D" w:rsidRDefault="0047244D" w:rsidP="0047244D">
      <w:pPr>
        <w:numPr>
          <w:ilvl w:val="0"/>
          <w:numId w:val="43"/>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темір жол көлігін сақтандыру;</w:t>
      </w:r>
    </w:p>
    <w:p w:rsidR="0047244D" w:rsidRPr="0047244D" w:rsidRDefault="0047244D" w:rsidP="0047244D">
      <w:pPr>
        <w:numPr>
          <w:ilvl w:val="0"/>
          <w:numId w:val="43"/>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әуе көлігін сақтандыру;</w:t>
      </w:r>
    </w:p>
    <w:p w:rsidR="0047244D" w:rsidRPr="0047244D" w:rsidRDefault="0047244D" w:rsidP="0047244D">
      <w:pPr>
        <w:numPr>
          <w:ilvl w:val="0"/>
          <w:numId w:val="43"/>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су көлігін сақтандыру;</w:t>
      </w:r>
    </w:p>
    <w:p w:rsidR="0047244D" w:rsidRPr="0047244D" w:rsidRDefault="0047244D" w:rsidP="0047244D">
      <w:pPr>
        <w:numPr>
          <w:ilvl w:val="0"/>
          <w:numId w:val="43"/>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жүктерді сақтандыру;</w:t>
      </w:r>
    </w:p>
    <w:p w:rsidR="0047244D" w:rsidRPr="0047244D" w:rsidRDefault="0047244D" w:rsidP="0047244D">
      <w:pPr>
        <w:numPr>
          <w:ilvl w:val="0"/>
          <w:numId w:val="43"/>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мүлікті сақтандыру;</w:t>
      </w:r>
    </w:p>
    <w:p w:rsidR="0047244D" w:rsidRPr="0047244D" w:rsidRDefault="0047244D" w:rsidP="0047244D">
      <w:pPr>
        <w:numPr>
          <w:ilvl w:val="0"/>
          <w:numId w:val="43"/>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кәсіпкерлікті тәуекелді сақтандыру;</w:t>
      </w:r>
    </w:p>
    <w:p w:rsidR="0047244D" w:rsidRPr="0047244D" w:rsidRDefault="0047244D" w:rsidP="0047244D">
      <w:pPr>
        <w:numPr>
          <w:ilvl w:val="0"/>
          <w:numId w:val="43"/>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автомобиль көлігі иелерінің азаматтық-құқтық жауапкершілігін сақтандыру;</w:t>
      </w:r>
    </w:p>
    <w:p w:rsidR="0047244D" w:rsidRPr="0047244D" w:rsidRDefault="0047244D" w:rsidP="0047244D">
      <w:pPr>
        <w:ind w:left="73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Ұлттық сақтандыру нарығының қалыптасуының басты кезеңі Қазақстан дербес мемлекет ретінде құрылған күрделі жағдайларда өтті. Алғашқыда мемлекеттік сақтандыруға балама сақтандыру ұйыдары көптеп құрылды. Бірақ олардың дені сақтандыру қызметімен шындап айналысуға қабілетсіз болып шықты.</w:t>
      </w:r>
    </w:p>
    <w:p w:rsidR="0047244D" w:rsidRPr="0047244D" w:rsidRDefault="0047244D" w:rsidP="0047244D">
      <w:pPr>
        <w:ind w:left="73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lastRenderedPageBreak/>
        <w:t xml:space="preserve">  Сақтандыру қызметінің дамуы сақтандыру туралы арнаулы заңдармен Президент жарлықтары жарияланғаннан кейін барып жөнге келе бастады. 1994 жылы сақтандыру қызметін қадағалау және іріктеу жөніндегі уәкілетті орган, бұдан соң 1995 жылдың қазан айында ведомстводан тыс Мелекеттік сақтандыруды қадағалау құрылды. 1999 жылдың шілдесінен бері уәкілетті мемлекеттік орган Ұлттық банк болып табылады.</w:t>
      </w:r>
    </w:p>
    <w:p w:rsidR="0047244D" w:rsidRPr="0047244D" w:rsidRDefault="0047244D" w:rsidP="0047244D">
      <w:pPr>
        <w:ind w:left="225"/>
        <w:jc w:val="center"/>
        <w:rPr>
          <w:rFonts w:ascii="Times New Roman" w:hAnsi="Times New Roman" w:cs="Times New Roman"/>
          <w:sz w:val="28"/>
          <w:szCs w:val="28"/>
          <w:lang w:val="kk-KZ"/>
        </w:rPr>
      </w:pPr>
      <w:r w:rsidRPr="0047244D">
        <w:rPr>
          <w:rFonts w:ascii="Times New Roman" w:hAnsi="Times New Roman" w:cs="Times New Roman"/>
          <w:sz w:val="28"/>
          <w:szCs w:val="28"/>
          <w:lang w:val="kk-KZ"/>
        </w:rPr>
        <w:t>Дәріс бойынша қорытынды сұрақтар:</w:t>
      </w:r>
    </w:p>
    <w:p w:rsidR="0047244D" w:rsidRPr="0047244D" w:rsidRDefault="0047244D" w:rsidP="0047244D">
      <w:pPr>
        <w:numPr>
          <w:ilvl w:val="0"/>
          <w:numId w:val="44"/>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Мемлекеттің сыртқы экономикалық қызметтеріндегі сақтандыру саласы.</w:t>
      </w:r>
    </w:p>
    <w:p w:rsidR="0047244D" w:rsidRPr="0047244D" w:rsidRDefault="0047244D" w:rsidP="0047244D">
      <w:pPr>
        <w:numPr>
          <w:ilvl w:val="0"/>
          <w:numId w:val="44"/>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Шет елдік сақтандыру.</w:t>
      </w:r>
    </w:p>
    <w:p w:rsidR="0047244D" w:rsidRPr="0047244D" w:rsidRDefault="0047244D" w:rsidP="0047244D">
      <w:pPr>
        <w:numPr>
          <w:ilvl w:val="0"/>
          <w:numId w:val="44"/>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Халықаралық сақтандыру рыногын қалыптастыру проблемасы.</w:t>
      </w:r>
    </w:p>
    <w:p w:rsidR="0047244D" w:rsidRPr="0047244D" w:rsidRDefault="0047244D" w:rsidP="0047244D">
      <w:pPr>
        <w:ind w:left="225"/>
        <w:jc w:val="both"/>
        <w:rPr>
          <w:rFonts w:ascii="Times New Roman" w:hAnsi="Times New Roman" w:cs="Times New Roman"/>
          <w:sz w:val="28"/>
          <w:szCs w:val="28"/>
          <w:lang w:val="kk-KZ"/>
        </w:rPr>
      </w:pPr>
    </w:p>
    <w:p w:rsidR="0047244D" w:rsidRPr="0047244D" w:rsidRDefault="0047244D" w:rsidP="0047244D">
      <w:pPr>
        <w:ind w:left="225"/>
        <w:jc w:val="both"/>
        <w:rPr>
          <w:rFonts w:ascii="Times New Roman" w:hAnsi="Times New Roman" w:cs="Times New Roman"/>
          <w:sz w:val="28"/>
          <w:szCs w:val="28"/>
          <w:lang w:val="kk-KZ"/>
        </w:rPr>
      </w:pPr>
    </w:p>
    <w:p w:rsidR="0047244D" w:rsidRPr="0047244D" w:rsidRDefault="0047244D" w:rsidP="0047244D">
      <w:pPr>
        <w:ind w:left="225"/>
        <w:jc w:val="center"/>
        <w:rPr>
          <w:rFonts w:ascii="Times New Roman" w:hAnsi="Times New Roman" w:cs="Times New Roman"/>
          <w:sz w:val="28"/>
          <w:szCs w:val="28"/>
          <w:lang w:val="kk-KZ"/>
        </w:rPr>
      </w:pPr>
      <w:r w:rsidRPr="0047244D">
        <w:rPr>
          <w:rFonts w:ascii="Times New Roman" w:hAnsi="Times New Roman" w:cs="Times New Roman"/>
          <w:sz w:val="28"/>
          <w:szCs w:val="28"/>
          <w:lang w:val="kk-KZ"/>
        </w:rPr>
        <w:t>Сақтандырушының қаржылық тұрақтылығын және төлем қабілеттілігін қамтамасыз ету.</w:t>
      </w:r>
    </w:p>
    <w:p w:rsidR="0047244D" w:rsidRPr="0047244D" w:rsidRDefault="0047244D" w:rsidP="0047244D">
      <w:pPr>
        <w:numPr>
          <w:ilvl w:val="0"/>
          <w:numId w:val="45"/>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Сақтандырушының кірістері мен шығыстары.</w:t>
      </w:r>
    </w:p>
    <w:p w:rsidR="0047244D" w:rsidRPr="0047244D" w:rsidRDefault="0047244D" w:rsidP="0047244D">
      <w:pPr>
        <w:numPr>
          <w:ilvl w:val="0"/>
          <w:numId w:val="45"/>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Қаржылық нәтиже.</w:t>
      </w:r>
    </w:p>
    <w:p w:rsidR="0047244D" w:rsidRPr="0047244D" w:rsidRDefault="0047244D" w:rsidP="0047244D">
      <w:pPr>
        <w:numPr>
          <w:ilvl w:val="0"/>
          <w:numId w:val="45"/>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Сақтандыру операцияларының салық салу ерекшеліктері.</w:t>
      </w:r>
    </w:p>
    <w:p w:rsidR="0047244D" w:rsidRPr="0047244D" w:rsidRDefault="0047244D" w:rsidP="0047244D">
      <w:pPr>
        <w:ind w:left="73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2001 жылғы 1 қаңтардағы жағдай бойынша Республикада 70 сақтандыру ұйымы сақтандыру қызметін жүзеге асырады.</w:t>
      </w:r>
    </w:p>
    <w:p w:rsidR="0047244D" w:rsidRPr="0047244D" w:rsidRDefault="0047244D" w:rsidP="0047244D">
      <w:pPr>
        <w:ind w:left="73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Ұлттық сақтандыру нарығының жалпы көрсеткіштері баяу да болса өсіп келеді. Жалпы сақтандыру нарығының жай-күйін талдаған кезде нақты жағдайға көз жеткізу үшін сақтандыру сыйлық-ақысының жан басына шаққандағы орташа көлемі мен олардың елдің жалпы ішкі өнімі көлемінен қосатын үлесіне назар аудару керек. Осы ыңғайда қалдарсақ, 2000 жылы жиналған сақтандыру сыйлықақының жан басына шаққандағы көлемі 380 теңгеге жуық, соның ішінде өмірді сақтандыру бойынша 3 теңгеден кем болады. Ал сақтандыру сыйлық-ақысы көлемінің жалпы ішкі өнімге қатысты 0,3 пайыз шамасында ғана. Бұл деректер экономикалық ынтымақтастық және даму ұйымының құрамына кіретін елдердің көрсеткішімен салыстыруға келмейді. Оларда сақтандыру сыйлықақысы халықтың жан басына шаққанда, орташа алғанда шамамен 1800 АҚШ долларын және тиісінше ішкі жалпы өнімнің 8,5%-ін құрайды. Біз үшін мұндай көрсеткіштердің ауылы тым алыста. Бұған қарап сақтандыру қызметі экономикада және халықтың өмірінде әлі маңызды ролге ие бола қоймағанын байқаймыз.</w:t>
      </w:r>
    </w:p>
    <w:p w:rsidR="0047244D" w:rsidRPr="0047244D" w:rsidRDefault="0047244D" w:rsidP="0047244D">
      <w:pPr>
        <w:ind w:left="73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lastRenderedPageBreak/>
        <w:t xml:space="preserve">  Жағдайда түзету үшін қабылданған шаралар да жоқ емес. Бұл орайда 2000 жылдың аяғынан бастап қолданысқа енгізілген « Сақтандыру қызметі туралы» заң мен сол жылы қарашада президент Жарлығымен бекітілген «Қазақстан Республикасында сақтандыруды дамытудың 2000-2002 жылдарға арналған мемлекеттік бағдарламасын» айту керек. Аталған бағдарлама мемлекеттің азаматтардың және шаркуашылық жүргізуші субъектілердің мүддесін қорғаудың нақты құралы бола алатын толыққанды және орнықты жұмыс істейтін ұлттық сақтандыру нарығын қалыптастыруды мақсат етеді. Бағдарламада қамтылған кезең ішінде сақтандыру қызметіне сұраныс өседі, бәсекеге қабілетсіз ұсақ және орташа сақтандыру ұйымдарының үлесі айтарлықтай қысқарды, болжам бойынша негізгі құрылтайшылары мен акционерлерін отандық ірі банктер, кәсіпорындар мен шетелдік сақтандыру компаниялары болатын ірі сақтандыру ұйымдары құрылады деп күтіледі. 2002 жылдың соңына қарай өмірді сақтандыру саласында -5-10 сақтандыру ұйымы, сақтандырудың жалпы түрлері саласында 15-20сақтандыру ұйымы жұмыс істейтін болады, сондай-ақ 2-3 мамандандырылған қайта сақтандыру ұйымы құрылу тиіс.</w:t>
      </w:r>
    </w:p>
    <w:p w:rsidR="0047244D" w:rsidRPr="0047244D" w:rsidRDefault="0047244D" w:rsidP="0047244D">
      <w:pPr>
        <w:ind w:left="73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Сарапшы мамандардың пайыдауынша, экономикалық қатынастардың жаңа жүйесіне көшкенен кейін шығынды өтеудің тиімді механизмдері әрі табыс көзі ретінде сақтандыруға деген объективті қызығушылықты арттыруға тиісті болатын. Сондай-ақ, ірі өндірістерді жекешелендіру, жекеменшіктің үлесін арттыру, шағын және орта кәсіпкерлікті дамыту тәрізді процестерде шапшаң өзгеретін нарық қатынастырының ағымдағы сақтандыру қызметінің жаңа түрлерінің пайда болуына ықпал жасау керек. Осыған байланысты объективті қызығушылық та артып, уақыт өтекеле сақтандыру қызметінің жаңа түрлері де пайда болады. Ал сақтандыру саласында нарық қатынастарының қалыптасуына елдегі тұрақты саяси ахуал мен әлеуметтік-экономикалық реформалар жағдай жасады. Сөйтіп сақтандыру ісі елімізде жақсы өрістеді.</w:t>
      </w:r>
    </w:p>
    <w:p w:rsidR="0047244D" w:rsidRPr="0047244D" w:rsidRDefault="0047244D" w:rsidP="0047244D">
      <w:pPr>
        <w:ind w:left="73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Республика бойынша 1994 жылы 22 сақтандыру компаниясы құрылған болса, бұл көрсеткіш 1997 жылы 58-ге жетті. Енді республиканы айтпағанда, үстіміздегі жылы тек Алматы қаласының өзінде ғана сақтандыру компанияларының жалпы мөлшері 70-тен артып отыр. Мұны үлкен жетістік демесек болмайды. Дегенмен де біздегі сақтандыру қызметінің барлық түрлері бірдей ойдағыдай дамуда емес. Мысалға, статистика деректеріне сүйенсек, әзірге өмірді </w:t>
      </w:r>
      <w:r w:rsidRPr="0047244D">
        <w:rPr>
          <w:rFonts w:ascii="Times New Roman" w:hAnsi="Times New Roman" w:cs="Times New Roman"/>
          <w:sz w:val="28"/>
          <w:szCs w:val="28"/>
          <w:lang w:val="kk-KZ"/>
        </w:rPr>
        <w:lastRenderedPageBreak/>
        <w:t>сақтандыру, азаматтардың меншігін (тұрғын үйді қоса) сақтандыру және зейнетақыны сақтандыру ісі өте төмен деңгейде. Себебі, сақтандырудың аталған түрлеріне деген сұраныстың артуы ең алдымен өндірістің өсуіне, халықтың тұрмыс жағдайының жақсаруына байланысты. Бүгінгі таңда бұл салалардың қандай күйде екендігі айтпасада белгілі.</w:t>
      </w:r>
    </w:p>
    <w:p w:rsidR="0047244D" w:rsidRPr="0047244D" w:rsidRDefault="0047244D" w:rsidP="0047244D">
      <w:pPr>
        <w:ind w:left="73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Жалпы, сақтандыру қызметі сатылады. Ол үшін өзін немесе әлдебір мүлкін сақтандырылған адам құжат ретінде сақтандыру полисін алады. Қазіргі кезде осы сақтандыру полистері көбіне автокөлік иелері мен түрлі жүктерге беріледі.  Өйткені, бұлардан табыс мол түседі. Бұл дұрыс, сақтандыру нарығында бәсекелестіктің болуы керек дегенімізбен де тек пайдалары үшін  ғана жұмыс істеп қоюға болмайды. Осы мәселеде сақтандырудың барлық түрлері бірдей қалыптасуы үшін, жергілікті атқарушы органдар тарапынан бақылау да керек тәрізді. Қалай дегенмен де бәсеке өз алдына, тепе-теңдіктің болуы шарт.</w:t>
      </w:r>
    </w:p>
    <w:p w:rsidR="0047244D" w:rsidRPr="0047244D" w:rsidRDefault="0047244D" w:rsidP="0047244D">
      <w:pPr>
        <w:ind w:left="735"/>
        <w:jc w:val="both"/>
        <w:rPr>
          <w:rFonts w:ascii="Times New Roman" w:hAnsi="Times New Roman" w:cs="Times New Roman"/>
          <w:sz w:val="28"/>
          <w:szCs w:val="28"/>
          <w:lang w:val="kk-KZ"/>
        </w:rPr>
      </w:pPr>
    </w:p>
    <w:p w:rsidR="0047244D" w:rsidRPr="0047244D" w:rsidRDefault="0047244D" w:rsidP="0047244D">
      <w:pPr>
        <w:ind w:left="735"/>
        <w:jc w:val="center"/>
        <w:rPr>
          <w:rFonts w:ascii="Times New Roman" w:hAnsi="Times New Roman" w:cs="Times New Roman"/>
          <w:sz w:val="28"/>
          <w:szCs w:val="28"/>
          <w:lang w:val="kk-KZ"/>
        </w:rPr>
      </w:pPr>
      <w:r w:rsidRPr="0047244D">
        <w:rPr>
          <w:rFonts w:ascii="Times New Roman" w:hAnsi="Times New Roman" w:cs="Times New Roman"/>
          <w:sz w:val="28"/>
          <w:szCs w:val="28"/>
          <w:lang w:val="kk-KZ"/>
        </w:rPr>
        <w:t>Дәріс бойынша қорытынды сұрақтар:</w:t>
      </w:r>
    </w:p>
    <w:p w:rsidR="0047244D" w:rsidRPr="0047244D" w:rsidRDefault="0047244D" w:rsidP="0047244D">
      <w:pPr>
        <w:numPr>
          <w:ilvl w:val="1"/>
          <w:numId w:val="44"/>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Сақтандырушылардың қаржылық жағдайын бағалау.</w:t>
      </w:r>
    </w:p>
    <w:p w:rsidR="0047244D" w:rsidRPr="0047244D" w:rsidRDefault="0047244D" w:rsidP="0047244D">
      <w:pPr>
        <w:numPr>
          <w:ilvl w:val="1"/>
          <w:numId w:val="44"/>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Сақтандыру резервтерін орналастыру тәртібі.</w:t>
      </w:r>
    </w:p>
    <w:p w:rsidR="0047244D" w:rsidRPr="0047244D" w:rsidRDefault="0047244D" w:rsidP="0047244D">
      <w:pPr>
        <w:numPr>
          <w:ilvl w:val="1"/>
          <w:numId w:val="44"/>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Активтер және қабылданған сақтандыру міндеттемелерінің нормативтік ара қатынасы.</w:t>
      </w:r>
    </w:p>
    <w:p w:rsidR="0047244D" w:rsidRPr="0047244D" w:rsidRDefault="0047244D" w:rsidP="0047244D">
      <w:pPr>
        <w:ind w:left="945"/>
        <w:jc w:val="both"/>
        <w:rPr>
          <w:rFonts w:ascii="Times New Roman" w:hAnsi="Times New Roman" w:cs="Times New Roman"/>
          <w:sz w:val="28"/>
          <w:szCs w:val="28"/>
          <w:lang w:val="kk-KZ"/>
        </w:rPr>
      </w:pPr>
    </w:p>
    <w:p w:rsidR="0047244D" w:rsidRPr="0047244D" w:rsidRDefault="0047244D" w:rsidP="0047244D">
      <w:pPr>
        <w:ind w:left="945"/>
        <w:jc w:val="both"/>
        <w:rPr>
          <w:rFonts w:ascii="Times New Roman" w:hAnsi="Times New Roman" w:cs="Times New Roman"/>
          <w:sz w:val="28"/>
          <w:szCs w:val="28"/>
          <w:lang w:val="kk-KZ"/>
        </w:rPr>
      </w:pPr>
    </w:p>
    <w:p w:rsidR="0047244D" w:rsidRPr="0047244D" w:rsidRDefault="0047244D" w:rsidP="0047244D">
      <w:pPr>
        <w:ind w:left="945"/>
        <w:jc w:val="both"/>
        <w:rPr>
          <w:rFonts w:ascii="Times New Roman" w:hAnsi="Times New Roman" w:cs="Times New Roman"/>
          <w:sz w:val="28"/>
          <w:szCs w:val="28"/>
          <w:lang w:val="kk-KZ"/>
        </w:rPr>
      </w:pPr>
    </w:p>
    <w:p w:rsidR="0047244D" w:rsidRPr="0047244D" w:rsidRDefault="0047244D" w:rsidP="0047244D">
      <w:pPr>
        <w:ind w:left="945"/>
        <w:jc w:val="center"/>
        <w:rPr>
          <w:rFonts w:ascii="Times New Roman" w:hAnsi="Times New Roman" w:cs="Times New Roman"/>
          <w:sz w:val="28"/>
          <w:szCs w:val="28"/>
          <w:lang w:val="kk-KZ"/>
        </w:rPr>
      </w:pPr>
      <w:r w:rsidRPr="0047244D">
        <w:rPr>
          <w:rFonts w:ascii="Times New Roman" w:hAnsi="Times New Roman" w:cs="Times New Roman"/>
          <w:sz w:val="28"/>
          <w:szCs w:val="28"/>
          <w:lang w:val="kk-KZ"/>
        </w:rPr>
        <w:t>Әдебиеттер.</w:t>
      </w:r>
    </w:p>
    <w:p w:rsidR="0047244D" w:rsidRPr="0047244D" w:rsidRDefault="0047244D" w:rsidP="0047244D">
      <w:pPr>
        <w:numPr>
          <w:ilvl w:val="1"/>
          <w:numId w:val="40"/>
        </w:numPr>
        <w:spacing w:after="0" w:line="240" w:lineRule="auto"/>
        <w:jc w:val="center"/>
        <w:rPr>
          <w:rFonts w:ascii="Times New Roman" w:hAnsi="Times New Roman" w:cs="Times New Roman"/>
          <w:sz w:val="28"/>
          <w:szCs w:val="28"/>
          <w:lang w:val="kk-KZ"/>
        </w:rPr>
      </w:pPr>
      <w:r w:rsidRPr="0047244D">
        <w:rPr>
          <w:rFonts w:ascii="Times New Roman" w:hAnsi="Times New Roman" w:cs="Times New Roman"/>
          <w:sz w:val="28"/>
          <w:szCs w:val="28"/>
          <w:lang w:val="kk-KZ"/>
        </w:rPr>
        <w:t>Заңнамалық және нормативтік кесімдер.</w:t>
      </w:r>
    </w:p>
    <w:p w:rsidR="0047244D" w:rsidRPr="0047244D" w:rsidRDefault="0047244D" w:rsidP="0047244D">
      <w:pPr>
        <w:numPr>
          <w:ilvl w:val="0"/>
          <w:numId w:val="46"/>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«ҚР-ның сақтандыру туралы» заңы 02.07.92ж.</w:t>
      </w:r>
    </w:p>
    <w:p w:rsidR="0047244D" w:rsidRPr="0047244D" w:rsidRDefault="0047244D" w:rsidP="0047244D">
      <w:pPr>
        <w:numPr>
          <w:ilvl w:val="0"/>
          <w:numId w:val="46"/>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ҚР-сы Президентінің Жарлығы «Сақтандыру рыногын қалыптастыру мен дамыту бойынша ұйымды – құқықтық шаралар туралы» №1658, 16.04.94ж.</w:t>
      </w:r>
    </w:p>
    <w:p w:rsidR="0047244D" w:rsidRPr="0047244D" w:rsidRDefault="0047244D" w:rsidP="0047244D">
      <w:pPr>
        <w:numPr>
          <w:ilvl w:val="0"/>
          <w:numId w:val="46"/>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«ҚР-сы сақтандыру туралы» заңы 03.10.95ж.</w:t>
      </w:r>
    </w:p>
    <w:p w:rsidR="0047244D" w:rsidRPr="0047244D" w:rsidRDefault="0047244D" w:rsidP="0047244D">
      <w:pPr>
        <w:numPr>
          <w:ilvl w:val="0"/>
          <w:numId w:val="46"/>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«ҚР-сы Үкіметінің қаулысы 25.06.96ж. №791 «ҚР-ның сақтандыру рыногын 1996-1998жж дамытудың негізгі бағыттары».</w:t>
      </w:r>
    </w:p>
    <w:p w:rsidR="0047244D" w:rsidRPr="0047244D" w:rsidRDefault="0047244D" w:rsidP="0047244D">
      <w:pPr>
        <w:numPr>
          <w:ilvl w:val="0"/>
          <w:numId w:val="46"/>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Заң күші бар ҚР-сы Президентінің Жарлығы «Азаматтарды медициналық сақтандыру туралы» 15.06.95ж. №23293.</w:t>
      </w:r>
    </w:p>
    <w:p w:rsidR="0047244D" w:rsidRPr="0047244D" w:rsidRDefault="0047244D" w:rsidP="0047244D">
      <w:pPr>
        <w:numPr>
          <w:ilvl w:val="0"/>
          <w:numId w:val="46"/>
        </w:numPr>
        <w:spacing w:after="0" w:line="240" w:lineRule="auto"/>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lastRenderedPageBreak/>
        <w:t>«ҚР-ның  сақтандыру қызметі туралы» Заңы 18.12.01ж.</w:t>
      </w:r>
    </w:p>
    <w:p w:rsidR="0047244D" w:rsidRPr="0047244D" w:rsidRDefault="0047244D" w:rsidP="0047244D">
      <w:pPr>
        <w:ind w:left="945"/>
        <w:jc w:val="both"/>
        <w:rPr>
          <w:rFonts w:ascii="Times New Roman" w:hAnsi="Times New Roman" w:cs="Times New Roman"/>
          <w:sz w:val="28"/>
          <w:szCs w:val="28"/>
          <w:lang w:val="kk-KZ"/>
        </w:rPr>
      </w:pPr>
    </w:p>
    <w:p w:rsidR="0047244D" w:rsidRPr="0047244D" w:rsidRDefault="0047244D" w:rsidP="0047244D">
      <w:pPr>
        <w:numPr>
          <w:ilvl w:val="1"/>
          <w:numId w:val="40"/>
        </w:numPr>
        <w:spacing w:after="0" w:line="240" w:lineRule="auto"/>
        <w:jc w:val="center"/>
        <w:rPr>
          <w:rFonts w:ascii="Times New Roman" w:hAnsi="Times New Roman" w:cs="Times New Roman"/>
          <w:sz w:val="28"/>
          <w:szCs w:val="28"/>
          <w:lang w:val="kk-KZ"/>
        </w:rPr>
      </w:pPr>
      <w:r w:rsidRPr="0047244D">
        <w:rPr>
          <w:rFonts w:ascii="Times New Roman" w:hAnsi="Times New Roman" w:cs="Times New Roman"/>
          <w:sz w:val="28"/>
          <w:szCs w:val="28"/>
          <w:lang w:val="kk-KZ"/>
        </w:rPr>
        <w:t>Монографиялар, жинақтар және анықтамалықтар.</w:t>
      </w:r>
    </w:p>
    <w:p w:rsidR="0047244D" w:rsidRPr="0047244D" w:rsidRDefault="0047244D" w:rsidP="0047244D">
      <w:pPr>
        <w:rPr>
          <w:rFonts w:ascii="Times New Roman" w:hAnsi="Times New Roman" w:cs="Times New Roman"/>
          <w:sz w:val="28"/>
          <w:szCs w:val="28"/>
        </w:rPr>
      </w:pPr>
      <w:r w:rsidRPr="0047244D">
        <w:rPr>
          <w:rFonts w:ascii="Times New Roman" w:hAnsi="Times New Roman" w:cs="Times New Roman"/>
          <w:sz w:val="28"/>
          <w:szCs w:val="28"/>
        </w:rPr>
        <w:t>1. Воблый К.Г.Основы экономии страхования. – Москва, Анкил, 1993.</w:t>
      </w:r>
    </w:p>
    <w:p w:rsidR="0047244D" w:rsidRPr="0047244D" w:rsidRDefault="0047244D" w:rsidP="0047244D">
      <w:pPr>
        <w:rPr>
          <w:rFonts w:ascii="Times New Roman" w:hAnsi="Times New Roman" w:cs="Times New Roman"/>
          <w:sz w:val="28"/>
          <w:szCs w:val="28"/>
        </w:rPr>
      </w:pPr>
      <w:r w:rsidRPr="0047244D">
        <w:rPr>
          <w:rFonts w:ascii="Times New Roman" w:hAnsi="Times New Roman" w:cs="Times New Roman"/>
          <w:sz w:val="28"/>
          <w:szCs w:val="28"/>
        </w:rPr>
        <w:t>2. Журавлев Ю.М., Секерж И.Г. Страхование и перестрахование: теория и практика. –</w:t>
      </w:r>
    </w:p>
    <w:p w:rsidR="0047244D" w:rsidRPr="0047244D" w:rsidRDefault="0047244D" w:rsidP="0047244D">
      <w:pPr>
        <w:rPr>
          <w:rFonts w:ascii="Times New Roman" w:hAnsi="Times New Roman" w:cs="Times New Roman"/>
          <w:sz w:val="28"/>
          <w:szCs w:val="28"/>
        </w:rPr>
      </w:pPr>
      <w:r w:rsidRPr="0047244D">
        <w:rPr>
          <w:rFonts w:ascii="Times New Roman" w:hAnsi="Times New Roman" w:cs="Times New Roman"/>
          <w:sz w:val="28"/>
          <w:szCs w:val="28"/>
        </w:rPr>
        <w:t>Москва, 1993г.</w:t>
      </w:r>
    </w:p>
    <w:p w:rsidR="0047244D" w:rsidRPr="0047244D" w:rsidRDefault="0047244D" w:rsidP="0047244D">
      <w:pPr>
        <w:rPr>
          <w:rFonts w:ascii="Times New Roman" w:hAnsi="Times New Roman" w:cs="Times New Roman"/>
          <w:sz w:val="28"/>
          <w:szCs w:val="28"/>
        </w:rPr>
      </w:pPr>
      <w:r w:rsidRPr="0047244D">
        <w:rPr>
          <w:rFonts w:ascii="Times New Roman" w:hAnsi="Times New Roman" w:cs="Times New Roman"/>
          <w:sz w:val="28"/>
          <w:szCs w:val="28"/>
        </w:rPr>
        <w:t>3. Журавлев Ю.М., Страхование финансовой гарантии, - Москва, Анкил, 1993г.</w:t>
      </w:r>
    </w:p>
    <w:p w:rsidR="0047244D" w:rsidRPr="0047244D" w:rsidRDefault="0047244D" w:rsidP="0047244D">
      <w:pPr>
        <w:rPr>
          <w:rFonts w:ascii="Times New Roman" w:hAnsi="Times New Roman" w:cs="Times New Roman"/>
          <w:sz w:val="28"/>
          <w:szCs w:val="28"/>
        </w:rPr>
      </w:pPr>
      <w:r w:rsidRPr="0047244D">
        <w:rPr>
          <w:rFonts w:ascii="Times New Roman" w:hAnsi="Times New Roman" w:cs="Times New Roman"/>
          <w:sz w:val="28"/>
          <w:szCs w:val="28"/>
        </w:rPr>
        <w:t>4. Лер О.Э. Страховой рынок Казахстана. – Алматы, Каржы-Каражат, 1996г.</w:t>
      </w:r>
    </w:p>
    <w:p w:rsidR="0047244D" w:rsidRPr="0047244D" w:rsidRDefault="0047244D" w:rsidP="0047244D">
      <w:pPr>
        <w:rPr>
          <w:rFonts w:ascii="Times New Roman" w:hAnsi="Times New Roman" w:cs="Times New Roman"/>
          <w:sz w:val="28"/>
          <w:szCs w:val="28"/>
        </w:rPr>
      </w:pPr>
      <w:r w:rsidRPr="0047244D">
        <w:rPr>
          <w:rFonts w:ascii="Times New Roman" w:hAnsi="Times New Roman" w:cs="Times New Roman"/>
          <w:sz w:val="28"/>
          <w:szCs w:val="28"/>
        </w:rPr>
        <w:t>5. Манес А. Основы страхового дела,- Москва, Анкил,1992г.</w:t>
      </w:r>
    </w:p>
    <w:p w:rsidR="0047244D" w:rsidRPr="0047244D" w:rsidRDefault="0047244D" w:rsidP="0047244D">
      <w:pPr>
        <w:rPr>
          <w:rFonts w:ascii="Times New Roman" w:hAnsi="Times New Roman" w:cs="Times New Roman"/>
          <w:sz w:val="28"/>
          <w:szCs w:val="28"/>
        </w:rPr>
      </w:pPr>
      <w:r w:rsidRPr="0047244D">
        <w:rPr>
          <w:rFonts w:ascii="Times New Roman" w:hAnsi="Times New Roman" w:cs="Times New Roman"/>
          <w:sz w:val="28"/>
          <w:szCs w:val="28"/>
        </w:rPr>
        <w:t>6. Рябикина В.И., Аудит страховых компаний. Москва, Финстатинформ, 1995г.</w:t>
      </w:r>
    </w:p>
    <w:p w:rsidR="0047244D" w:rsidRPr="0047244D" w:rsidRDefault="0047244D" w:rsidP="0047244D">
      <w:pPr>
        <w:rPr>
          <w:rFonts w:ascii="Times New Roman" w:hAnsi="Times New Roman" w:cs="Times New Roman"/>
          <w:sz w:val="28"/>
          <w:szCs w:val="28"/>
        </w:rPr>
      </w:pPr>
      <w:r w:rsidRPr="0047244D">
        <w:rPr>
          <w:rFonts w:ascii="Times New Roman" w:hAnsi="Times New Roman" w:cs="Times New Roman"/>
          <w:sz w:val="28"/>
          <w:szCs w:val="28"/>
        </w:rPr>
        <w:t>7. Орналюк – Малицкая Л.А.. Страховые операции.- Москва. Финансы и статистика,1991г.</w:t>
      </w:r>
    </w:p>
    <w:p w:rsidR="0047244D" w:rsidRPr="0047244D" w:rsidRDefault="0047244D" w:rsidP="0047244D">
      <w:pPr>
        <w:rPr>
          <w:rFonts w:ascii="Times New Roman" w:hAnsi="Times New Roman" w:cs="Times New Roman"/>
          <w:sz w:val="28"/>
          <w:szCs w:val="28"/>
        </w:rPr>
      </w:pPr>
      <w:r w:rsidRPr="0047244D">
        <w:rPr>
          <w:rFonts w:ascii="Times New Roman" w:hAnsi="Times New Roman" w:cs="Times New Roman"/>
          <w:sz w:val="28"/>
          <w:szCs w:val="28"/>
        </w:rPr>
        <w:t xml:space="preserve">8. Орналюк – МалицкаяЛ.А. Платежеспособность страховой организации.- Москва, Анкил, 19947г. </w:t>
      </w:r>
    </w:p>
    <w:p w:rsidR="0047244D" w:rsidRPr="0047244D" w:rsidRDefault="0047244D" w:rsidP="0047244D">
      <w:pPr>
        <w:ind w:left="225"/>
        <w:jc w:val="center"/>
        <w:rPr>
          <w:rFonts w:ascii="Times New Roman" w:hAnsi="Times New Roman" w:cs="Times New Roman"/>
          <w:sz w:val="28"/>
          <w:szCs w:val="28"/>
          <w:lang w:val="kk-KZ"/>
        </w:rPr>
      </w:pPr>
      <w:r w:rsidRPr="0047244D">
        <w:rPr>
          <w:rFonts w:ascii="Times New Roman" w:hAnsi="Times New Roman" w:cs="Times New Roman"/>
          <w:sz w:val="28"/>
          <w:szCs w:val="28"/>
          <w:lang w:val="kk-KZ"/>
        </w:rPr>
        <w:t>3.Оқулықтар мен оқу құралдары.</w:t>
      </w:r>
    </w:p>
    <w:p w:rsidR="0047244D" w:rsidRPr="0047244D" w:rsidRDefault="0047244D" w:rsidP="0047244D">
      <w:pPr>
        <w:rPr>
          <w:rFonts w:ascii="Times New Roman" w:hAnsi="Times New Roman" w:cs="Times New Roman"/>
          <w:sz w:val="28"/>
          <w:szCs w:val="28"/>
        </w:rPr>
      </w:pPr>
      <w:r w:rsidRPr="0047244D">
        <w:rPr>
          <w:rFonts w:ascii="Times New Roman" w:hAnsi="Times New Roman" w:cs="Times New Roman"/>
          <w:sz w:val="28"/>
          <w:szCs w:val="28"/>
        </w:rPr>
        <w:t>1. Страховое дело. Под ред. проф. Рейтмана Л.И.- Москва, 1992г.</w:t>
      </w:r>
    </w:p>
    <w:p w:rsidR="0047244D" w:rsidRPr="0047244D" w:rsidRDefault="0047244D" w:rsidP="0047244D">
      <w:pPr>
        <w:rPr>
          <w:rFonts w:ascii="Times New Roman" w:hAnsi="Times New Roman" w:cs="Times New Roman"/>
          <w:sz w:val="28"/>
          <w:szCs w:val="28"/>
        </w:rPr>
      </w:pPr>
      <w:r w:rsidRPr="0047244D">
        <w:rPr>
          <w:rFonts w:ascii="Times New Roman" w:hAnsi="Times New Roman" w:cs="Times New Roman"/>
          <w:sz w:val="28"/>
          <w:szCs w:val="28"/>
        </w:rPr>
        <w:t>2. Страхование от</w:t>
      </w:r>
      <w:proofErr w:type="gramStart"/>
      <w:r w:rsidRPr="0047244D">
        <w:rPr>
          <w:rFonts w:ascii="Times New Roman" w:hAnsi="Times New Roman" w:cs="Times New Roman"/>
          <w:sz w:val="28"/>
          <w:szCs w:val="28"/>
        </w:rPr>
        <w:t xml:space="preserve"> А</w:t>
      </w:r>
      <w:proofErr w:type="gramEnd"/>
      <w:r w:rsidRPr="0047244D">
        <w:rPr>
          <w:rFonts w:ascii="Times New Roman" w:hAnsi="Times New Roman" w:cs="Times New Roman"/>
          <w:sz w:val="28"/>
          <w:szCs w:val="28"/>
        </w:rPr>
        <w:t xml:space="preserve"> до Я (книга для страхователей) Под ред. Корчевской Л.И. и Турбина К.Е.-И. Москва, Инфра - М, 1996г.</w:t>
      </w:r>
    </w:p>
    <w:p w:rsidR="0047244D" w:rsidRPr="0047244D" w:rsidRDefault="0047244D" w:rsidP="0047244D">
      <w:pPr>
        <w:rPr>
          <w:rFonts w:ascii="Times New Roman" w:hAnsi="Times New Roman" w:cs="Times New Roman"/>
          <w:sz w:val="28"/>
          <w:szCs w:val="28"/>
        </w:rPr>
      </w:pPr>
      <w:r w:rsidRPr="0047244D">
        <w:rPr>
          <w:rFonts w:ascii="Times New Roman" w:hAnsi="Times New Roman" w:cs="Times New Roman"/>
          <w:sz w:val="28"/>
          <w:szCs w:val="28"/>
        </w:rPr>
        <w:t>3. Страховой портфель книга предпринимателя, книга страховщика, книга страхового менеджера – Рубин Ю.Б., Солдаткин В.И.-Москва, 1998г.</w:t>
      </w:r>
    </w:p>
    <w:p w:rsidR="0047244D" w:rsidRPr="0047244D" w:rsidRDefault="0047244D" w:rsidP="0047244D">
      <w:pPr>
        <w:rPr>
          <w:rFonts w:ascii="Times New Roman" w:hAnsi="Times New Roman" w:cs="Times New Roman"/>
          <w:sz w:val="28"/>
          <w:szCs w:val="28"/>
        </w:rPr>
      </w:pPr>
      <w:r w:rsidRPr="0047244D">
        <w:rPr>
          <w:rFonts w:ascii="Times New Roman" w:hAnsi="Times New Roman" w:cs="Times New Roman"/>
          <w:sz w:val="28"/>
          <w:szCs w:val="28"/>
        </w:rPr>
        <w:t>4. Словарь страховых терминов. Под ред. Коломина Е.В., Шахов В.В.- Москва, 1994г.</w:t>
      </w:r>
    </w:p>
    <w:p w:rsidR="0047244D" w:rsidRPr="0047244D" w:rsidRDefault="0047244D" w:rsidP="0047244D">
      <w:pPr>
        <w:rPr>
          <w:rFonts w:ascii="Times New Roman" w:hAnsi="Times New Roman" w:cs="Times New Roman"/>
          <w:sz w:val="28"/>
          <w:szCs w:val="28"/>
        </w:rPr>
      </w:pPr>
      <w:r w:rsidRPr="0047244D">
        <w:rPr>
          <w:rFonts w:ascii="Times New Roman" w:hAnsi="Times New Roman" w:cs="Times New Roman"/>
          <w:sz w:val="28"/>
          <w:szCs w:val="28"/>
        </w:rPr>
        <w:t>5. Страхование: теория, практика, зарубежный опыт. Жуйриков К.К., Назарчук, Жуйриков Р.- Алматы, 2001г.</w:t>
      </w:r>
    </w:p>
    <w:p w:rsidR="0047244D" w:rsidRPr="0047244D" w:rsidRDefault="0047244D" w:rsidP="0047244D">
      <w:pPr>
        <w:rPr>
          <w:rFonts w:ascii="Times New Roman" w:hAnsi="Times New Roman" w:cs="Times New Roman"/>
          <w:sz w:val="28"/>
          <w:szCs w:val="28"/>
        </w:rPr>
      </w:pPr>
      <w:r w:rsidRPr="0047244D">
        <w:rPr>
          <w:rFonts w:ascii="Times New Roman" w:hAnsi="Times New Roman" w:cs="Times New Roman"/>
          <w:sz w:val="28"/>
          <w:szCs w:val="28"/>
        </w:rPr>
        <w:t>6. Жуйриков К.К. страхование в Казахстане – пути дальнейшего развития. – Алматы, 1994г.</w:t>
      </w:r>
    </w:p>
    <w:p w:rsidR="0047244D" w:rsidRPr="0047244D" w:rsidRDefault="0047244D" w:rsidP="0047244D">
      <w:pPr>
        <w:rPr>
          <w:rFonts w:ascii="Times New Roman" w:hAnsi="Times New Roman" w:cs="Times New Roman"/>
          <w:sz w:val="28"/>
          <w:szCs w:val="28"/>
        </w:rPr>
      </w:pPr>
      <w:r w:rsidRPr="0047244D">
        <w:rPr>
          <w:rFonts w:ascii="Times New Roman" w:hAnsi="Times New Roman" w:cs="Times New Roman"/>
          <w:sz w:val="28"/>
          <w:szCs w:val="28"/>
        </w:rPr>
        <w:t xml:space="preserve">7. Жуйриков К.К. Страхование в условиях перехода рынку.- Алматы, 1993г. </w:t>
      </w:r>
    </w:p>
    <w:p w:rsidR="0047244D" w:rsidRPr="0047244D" w:rsidRDefault="0047244D" w:rsidP="0047244D">
      <w:pPr>
        <w:rPr>
          <w:rFonts w:ascii="Times New Roman" w:hAnsi="Times New Roman" w:cs="Times New Roman"/>
          <w:sz w:val="28"/>
          <w:szCs w:val="28"/>
        </w:rPr>
      </w:pPr>
      <w:r w:rsidRPr="0047244D">
        <w:rPr>
          <w:rFonts w:ascii="Times New Roman" w:hAnsi="Times New Roman" w:cs="Times New Roman"/>
          <w:sz w:val="28"/>
          <w:szCs w:val="28"/>
        </w:rPr>
        <w:lastRenderedPageBreak/>
        <w:t xml:space="preserve">8. Жуйриков К.К. Бизнес и страхование. – Алматы, 1998г. </w:t>
      </w:r>
    </w:p>
    <w:p w:rsidR="0047244D" w:rsidRPr="0047244D" w:rsidRDefault="0047244D" w:rsidP="0047244D">
      <w:pPr>
        <w:rPr>
          <w:rFonts w:ascii="Times New Roman" w:hAnsi="Times New Roman" w:cs="Times New Roman"/>
          <w:sz w:val="28"/>
          <w:szCs w:val="28"/>
        </w:rPr>
      </w:pPr>
      <w:r w:rsidRPr="0047244D">
        <w:rPr>
          <w:rFonts w:ascii="Times New Roman" w:hAnsi="Times New Roman" w:cs="Times New Roman"/>
          <w:sz w:val="28"/>
          <w:szCs w:val="28"/>
        </w:rPr>
        <w:t xml:space="preserve">9. Общая теория финансов – учебник под ред. Профессора Дробозиной Л.А.- Москва: ЮНИТИ, 1995г. </w:t>
      </w:r>
    </w:p>
    <w:p w:rsidR="0047244D" w:rsidRPr="0047244D" w:rsidRDefault="0047244D" w:rsidP="0047244D">
      <w:pPr>
        <w:rPr>
          <w:rFonts w:ascii="Times New Roman" w:hAnsi="Times New Roman" w:cs="Times New Roman"/>
          <w:sz w:val="28"/>
          <w:szCs w:val="28"/>
        </w:rPr>
      </w:pPr>
      <w:r w:rsidRPr="0047244D">
        <w:rPr>
          <w:rFonts w:ascii="Times New Roman" w:hAnsi="Times New Roman" w:cs="Times New Roman"/>
          <w:sz w:val="28"/>
          <w:szCs w:val="28"/>
        </w:rPr>
        <w:t xml:space="preserve">10. Финансы - учебник для экономических специальностей под ред. Ильясова К.К., Мельникова В.Д. – Алматы «Берен», 1993г. </w:t>
      </w:r>
    </w:p>
    <w:p w:rsidR="0047244D" w:rsidRPr="0047244D" w:rsidRDefault="0047244D" w:rsidP="0047244D">
      <w:pPr>
        <w:rPr>
          <w:rFonts w:ascii="Times New Roman" w:hAnsi="Times New Roman" w:cs="Times New Roman"/>
          <w:sz w:val="28"/>
          <w:szCs w:val="28"/>
        </w:rPr>
      </w:pPr>
      <w:r w:rsidRPr="0047244D">
        <w:rPr>
          <w:rFonts w:ascii="Times New Roman" w:hAnsi="Times New Roman" w:cs="Times New Roman"/>
          <w:sz w:val="28"/>
          <w:szCs w:val="28"/>
        </w:rPr>
        <w:t>11. Финансы - учебник для экономических специальностей, второе переработанные издание, под ред. Ильясова К.К., Мельникова В.Д. – Алматы: Каржы-Каражат, 1997г.</w:t>
      </w:r>
    </w:p>
    <w:p w:rsidR="0047244D" w:rsidRPr="0047244D" w:rsidRDefault="0047244D" w:rsidP="0047244D">
      <w:pPr>
        <w:rPr>
          <w:rFonts w:ascii="Times New Roman" w:hAnsi="Times New Roman" w:cs="Times New Roman"/>
          <w:sz w:val="28"/>
          <w:szCs w:val="28"/>
        </w:rPr>
      </w:pPr>
      <w:r w:rsidRPr="0047244D">
        <w:rPr>
          <w:rFonts w:ascii="Times New Roman" w:hAnsi="Times New Roman" w:cs="Times New Roman"/>
          <w:sz w:val="28"/>
          <w:szCs w:val="28"/>
        </w:rPr>
        <w:t>12. Финансы. Автор РоднионоваВ.М.- Москва, 1995г.</w:t>
      </w:r>
    </w:p>
    <w:p w:rsidR="0047244D" w:rsidRPr="0047244D" w:rsidRDefault="0047244D" w:rsidP="0047244D">
      <w:pPr>
        <w:rPr>
          <w:rFonts w:ascii="Times New Roman" w:hAnsi="Times New Roman" w:cs="Times New Roman"/>
          <w:sz w:val="28"/>
          <w:szCs w:val="28"/>
        </w:rPr>
      </w:pPr>
      <w:r w:rsidRPr="0047244D">
        <w:rPr>
          <w:rFonts w:ascii="Times New Roman" w:hAnsi="Times New Roman" w:cs="Times New Roman"/>
          <w:sz w:val="28"/>
          <w:szCs w:val="28"/>
        </w:rPr>
        <w:t>13. Шахов В.</w:t>
      </w:r>
      <w:proofErr w:type="gramStart"/>
      <w:r w:rsidRPr="0047244D">
        <w:rPr>
          <w:rFonts w:ascii="Times New Roman" w:hAnsi="Times New Roman" w:cs="Times New Roman"/>
          <w:sz w:val="28"/>
          <w:szCs w:val="28"/>
        </w:rPr>
        <w:t>В</w:t>
      </w:r>
      <w:proofErr w:type="gramEnd"/>
      <w:r w:rsidRPr="0047244D">
        <w:rPr>
          <w:rFonts w:ascii="Times New Roman" w:hAnsi="Times New Roman" w:cs="Times New Roman"/>
          <w:sz w:val="28"/>
          <w:szCs w:val="28"/>
        </w:rPr>
        <w:t xml:space="preserve"> введение в страхование.- Москва, Финансы и статистика, 1999г.</w:t>
      </w:r>
    </w:p>
    <w:p w:rsidR="0047244D" w:rsidRPr="0047244D" w:rsidRDefault="0047244D" w:rsidP="0047244D">
      <w:pPr>
        <w:rPr>
          <w:rFonts w:ascii="Times New Roman" w:hAnsi="Times New Roman" w:cs="Times New Roman"/>
          <w:sz w:val="28"/>
          <w:szCs w:val="28"/>
        </w:rPr>
      </w:pPr>
      <w:r w:rsidRPr="0047244D">
        <w:rPr>
          <w:rFonts w:ascii="Times New Roman" w:hAnsi="Times New Roman" w:cs="Times New Roman"/>
          <w:sz w:val="28"/>
          <w:szCs w:val="28"/>
        </w:rPr>
        <w:t xml:space="preserve"> 14. Экономика и бизнес- учебник под ред. Камаева</w:t>
      </w:r>
      <w:proofErr w:type="gramStart"/>
      <w:r w:rsidRPr="0047244D">
        <w:rPr>
          <w:rFonts w:ascii="Times New Roman" w:hAnsi="Times New Roman" w:cs="Times New Roman"/>
          <w:sz w:val="28"/>
          <w:szCs w:val="28"/>
        </w:rPr>
        <w:t xml:space="preserve"> В</w:t>
      </w:r>
      <w:proofErr w:type="gramEnd"/>
      <w:r w:rsidRPr="0047244D">
        <w:rPr>
          <w:rFonts w:ascii="Times New Roman" w:hAnsi="Times New Roman" w:cs="Times New Roman"/>
          <w:sz w:val="28"/>
          <w:szCs w:val="28"/>
        </w:rPr>
        <w:t>, Д.-Москва, Издательство МГТУ им. Баумана, 1993г. 1. Страховое дело. Под ред. проф. Рейтмана Л.И.- Москва, 1992г.</w:t>
      </w:r>
    </w:p>
    <w:p w:rsidR="0047244D" w:rsidRPr="0047244D" w:rsidRDefault="0047244D" w:rsidP="0047244D">
      <w:pPr>
        <w:rPr>
          <w:rFonts w:ascii="Times New Roman" w:hAnsi="Times New Roman" w:cs="Times New Roman"/>
          <w:sz w:val="28"/>
          <w:szCs w:val="28"/>
        </w:rPr>
      </w:pPr>
      <w:r w:rsidRPr="0047244D">
        <w:rPr>
          <w:rFonts w:ascii="Times New Roman" w:hAnsi="Times New Roman" w:cs="Times New Roman"/>
          <w:sz w:val="28"/>
          <w:szCs w:val="28"/>
        </w:rPr>
        <w:t>2. Страхование от</w:t>
      </w:r>
      <w:proofErr w:type="gramStart"/>
      <w:r w:rsidRPr="0047244D">
        <w:rPr>
          <w:rFonts w:ascii="Times New Roman" w:hAnsi="Times New Roman" w:cs="Times New Roman"/>
          <w:sz w:val="28"/>
          <w:szCs w:val="28"/>
        </w:rPr>
        <w:t xml:space="preserve"> А</w:t>
      </w:r>
      <w:proofErr w:type="gramEnd"/>
      <w:r w:rsidRPr="0047244D">
        <w:rPr>
          <w:rFonts w:ascii="Times New Roman" w:hAnsi="Times New Roman" w:cs="Times New Roman"/>
          <w:sz w:val="28"/>
          <w:szCs w:val="28"/>
        </w:rPr>
        <w:t xml:space="preserve"> до Я (книга для страхователей) Под ред. Корчевской Л.И. и Турбина К.Е.-И. Москва, Инфра - М, 1996г.</w:t>
      </w:r>
    </w:p>
    <w:p w:rsidR="0047244D" w:rsidRPr="0047244D" w:rsidRDefault="0047244D" w:rsidP="0047244D">
      <w:pPr>
        <w:rPr>
          <w:rFonts w:ascii="Times New Roman" w:hAnsi="Times New Roman" w:cs="Times New Roman"/>
          <w:sz w:val="28"/>
          <w:szCs w:val="28"/>
        </w:rPr>
      </w:pPr>
      <w:r w:rsidRPr="0047244D">
        <w:rPr>
          <w:rFonts w:ascii="Times New Roman" w:hAnsi="Times New Roman" w:cs="Times New Roman"/>
          <w:sz w:val="28"/>
          <w:szCs w:val="28"/>
        </w:rPr>
        <w:t>3. Страховой портфель книга предпринимателя, книга страховщика, книга страхового менеджера – Рубин Ю.Б., Солдаткин В.И.-Москва, 1998г.</w:t>
      </w:r>
    </w:p>
    <w:p w:rsidR="0047244D" w:rsidRPr="0047244D" w:rsidRDefault="0047244D" w:rsidP="0047244D">
      <w:pPr>
        <w:rPr>
          <w:rFonts w:ascii="Times New Roman" w:hAnsi="Times New Roman" w:cs="Times New Roman"/>
          <w:sz w:val="28"/>
          <w:szCs w:val="28"/>
        </w:rPr>
      </w:pPr>
      <w:r w:rsidRPr="0047244D">
        <w:rPr>
          <w:rFonts w:ascii="Times New Roman" w:hAnsi="Times New Roman" w:cs="Times New Roman"/>
          <w:sz w:val="28"/>
          <w:szCs w:val="28"/>
        </w:rPr>
        <w:t>4. Словарь страховых терминов. Под ред. Коломина Е.В., Шахов В.В.- Москва, 1994г.</w:t>
      </w:r>
    </w:p>
    <w:p w:rsidR="0047244D" w:rsidRPr="0047244D" w:rsidRDefault="0047244D" w:rsidP="0047244D">
      <w:pPr>
        <w:rPr>
          <w:rFonts w:ascii="Times New Roman" w:hAnsi="Times New Roman" w:cs="Times New Roman"/>
          <w:sz w:val="28"/>
          <w:szCs w:val="28"/>
        </w:rPr>
      </w:pPr>
      <w:r w:rsidRPr="0047244D">
        <w:rPr>
          <w:rFonts w:ascii="Times New Roman" w:hAnsi="Times New Roman" w:cs="Times New Roman"/>
          <w:sz w:val="28"/>
          <w:szCs w:val="28"/>
        </w:rPr>
        <w:t>5. Страхование: теория, практика, зарубежный опыт. Жуйриков К.К., Назарчук, Жуйриков Р.- Алматы, 2001г.</w:t>
      </w:r>
    </w:p>
    <w:p w:rsidR="0047244D" w:rsidRPr="0047244D" w:rsidRDefault="0047244D" w:rsidP="0047244D">
      <w:pPr>
        <w:rPr>
          <w:rFonts w:ascii="Times New Roman" w:hAnsi="Times New Roman" w:cs="Times New Roman"/>
          <w:sz w:val="28"/>
          <w:szCs w:val="28"/>
        </w:rPr>
      </w:pPr>
      <w:r w:rsidRPr="0047244D">
        <w:rPr>
          <w:rFonts w:ascii="Times New Roman" w:hAnsi="Times New Roman" w:cs="Times New Roman"/>
          <w:sz w:val="28"/>
          <w:szCs w:val="28"/>
        </w:rPr>
        <w:t>6. Жуйриков К.К. страхование в Казахстане – пути дальнейшего развития. – Алматы, 1994г.</w:t>
      </w:r>
    </w:p>
    <w:p w:rsidR="0047244D" w:rsidRPr="0047244D" w:rsidRDefault="0047244D" w:rsidP="0047244D">
      <w:pPr>
        <w:rPr>
          <w:rFonts w:ascii="Times New Roman" w:hAnsi="Times New Roman" w:cs="Times New Roman"/>
          <w:sz w:val="28"/>
          <w:szCs w:val="28"/>
        </w:rPr>
      </w:pPr>
      <w:r w:rsidRPr="0047244D">
        <w:rPr>
          <w:rFonts w:ascii="Times New Roman" w:hAnsi="Times New Roman" w:cs="Times New Roman"/>
          <w:sz w:val="28"/>
          <w:szCs w:val="28"/>
        </w:rPr>
        <w:t xml:space="preserve">7. Жуйриков К.К. Страхование в условиях перехода рынку.- Алматы, 1993г. </w:t>
      </w:r>
    </w:p>
    <w:p w:rsidR="0047244D" w:rsidRPr="0047244D" w:rsidRDefault="0047244D" w:rsidP="0047244D">
      <w:pPr>
        <w:rPr>
          <w:rFonts w:ascii="Times New Roman" w:hAnsi="Times New Roman" w:cs="Times New Roman"/>
          <w:sz w:val="28"/>
          <w:szCs w:val="28"/>
        </w:rPr>
      </w:pPr>
      <w:r w:rsidRPr="0047244D">
        <w:rPr>
          <w:rFonts w:ascii="Times New Roman" w:hAnsi="Times New Roman" w:cs="Times New Roman"/>
          <w:sz w:val="28"/>
          <w:szCs w:val="28"/>
        </w:rPr>
        <w:t xml:space="preserve">8. Жуйриков К.К. Бизнес и страхование. – Алматы, 1998г. </w:t>
      </w:r>
    </w:p>
    <w:p w:rsidR="0047244D" w:rsidRPr="0047244D" w:rsidRDefault="0047244D" w:rsidP="0047244D">
      <w:pPr>
        <w:rPr>
          <w:rFonts w:ascii="Times New Roman" w:hAnsi="Times New Roman" w:cs="Times New Roman"/>
          <w:sz w:val="28"/>
          <w:szCs w:val="28"/>
        </w:rPr>
      </w:pPr>
      <w:r w:rsidRPr="0047244D">
        <w:rPr>
          <w:rFonts w:ascii="Times New Roman" w:hAnsi="Times New Roman" w:cs="Times New Roman"/>
          <w:sz w:val="28"/>
          <w:szCs w:val="28"/>
        </w:rPr>
        <w:t xml:space="preserve">9. Общая теория финансов – учебник под ред. Профессора Дробозиной Л.А.- Москва: ЮНИТИ, 1995г. </w:t>
      </w:r>
    </w:p>
    <w:p w:rsidR="0047244D" w:rsidRPr="0047244D" w:rsidRDefault="0047244D" w:rsidP="0047244D">
      <w:pPr>
        <w:rPr>
          <w:rFonts w:ascii="Times New Roman" w:hAnsi="Times New Roman" w:cs="Times New Roman"/>
          <w:sz w:val="28"/>
          <w:szCs w:val="28"/>
        </w:rPr>
      </w:pPr>
      <w:r w:rsidRPr="0047244D">
        <w:rPr>
          <w:rFonts w:ascii="Times New Roman" w:hAnsi="Times New Roman" w:cs="Times New Roman"/>
          <w:sz w:val="28"/>
          <w:szCs w:val="28"/>
        </w:rPr>
        <w:t xml:space="preserve">10. Финансы - учебник для экономических специальностей под ред. Ильясова К.К., Мельникова В.Д. – Алматы «Берен», 1993г. </w:t>
      </w:r>
    </w:p>
    <w:p w:rsidR="0047244D" w:rsidRPr="0047244D" w:rsidRDefault="0047244D" w:rsidP="0047244D">
      <w:pPr>
        <w:rPr>
          <w:rFonts w:ascii="Times New Roman" w:hAnsi="Times New Roman" w:cs="Times New Roman"/>
          <w:sz w:val="28"/>
          <w:szCs w:val="28"/>
        </w:rPr>
      </w:pPr>
      <w:r w:rsidRPr="0047244D">
        <w:rPr>
          <w:rFonts w:ascii="Times New Roman" w:hAnsi="Times New Roman" w:cs="Times New Roman"/>
          <w:sz w:val="28"/>
          <w:szCs w:val="28"/>
        </w:rPr>
        <w:lastRenderedPageBreak/>
        <w:t>11. Финансы - учебник для экономических специальностей, второе переработанные издание, под ред. Ильясова К.К., Мельникова В.Д. – Алматы: Каржы-Каражат, 1997г.</w:t>
      </w:r>
    </w:p>
    <w:p w:rsidR="0047244D" w:rsidRPr="0047244D" w:rsidRDefault="0047244D" w:rsidP="0047244D">
      <w:pPr>
        <w:rPr>
          <w:rFonts w:ascii="Times New Roman" w:hAnsi="Times New Roman" w:cs="Times New Roman"/>
          <w:sz w:val="28"/>
          <w:szCs w:val="28"/>
        </w:rPr>
      </w:pPr>
      <w:r w:rsidRPr="0047244D">
        <w:rPr>
          <w:rFonts w:ascii="Times New Roman" w:hAnsi="Times New Roman" w:cs="Times New Roman"/>
          <w:sz w:val="28"/>
          <w:szCs w:val="28"/>
        </w:rPr>
        <w:t>12. Финансы. Автор РоднионоваВ.М.- Москва, 1995г.</w:t>
      </w:r>
    </w:p>
    <w:p w:rsidR="0047244D" w:rsidRPr="0047244D" w:rsidRDefault="0047244D" w:rsidP="0047244D">
      <w:pPr>
        <w:rPr>
          <w:rFonts w:ascii="Times New Roman" w:hAnsi="Times New Roman" w:cs="Times New Roman"/>
          <w:sz w:val="28"/>
          <w:szCs w:val="28"/>
        </w:rPr>
      </w:pPr>
      <w:r w:rsidRPr="0047244D">
        <w:rPr>
          <w:rFonts w:ascii="Times New Roman" w:hAnsi="Times New Roman" w:cs="Times New Roman"/>
          <w:sz w:val="28"/>
          <w:szCs w:val="28"/>
        </w:rPr>
        <w:t>13. Шахов В.</w:t>
      </w:r>
      <w:proofErr w:type="gramStart"/>
      <w:r w:rsidRPr="0047244D">
        <w:rPr>
          <w:rFonts w:ascii="Times New Roman" w:hAnsi="Times New Roman" w:cs="Times New Roman"/>
          <w:sz w:val="28"/>
          <w:szCs w:val="28"/>
        </w:rPr>
        <w:t>В</w:t>
      </w:r>
      <w:proofErr w:type="gramEnd"/>
      <w:r w:rsidRPr="0047244D">
        <w:rPr>
          <w:rFonts w:ascii="Times New Roman" w:hAnsi="Times New Roman" w:cs="Times New Roman"/>
          <w:sz w:val="28"/>
          <w:szCs w:val="28"/>
        </w:rPr>
        <w:t xml:space="preserve"> введение в страхование.- Москва, Финансы и статистика, 1999г.</w:t>
      </w:r>
    </w:p>
    <w:p w:rsidR="0047244D" w:rsidRPr="0047244D" w:rsidRDefault="0047244D" w:rsidP="0047244D">
      <w:pPr>
        <w:rPr>
          <w:rFonts w:ascii="Times New Roman" w:hAnsi="Times New Roman" w:cs="Times New Roman"/>
          <w:sz w:val="28"/>
          <w:szCs w:val="28"/>
        </w:rPr>
      </w:pPr>
      <w:r w:rsidRPr="0047244D">
        <w:rPr>
          <w:rFonts w:ascii="Times New Roman" w:hAnsi="Times New Roman" w:cs="Times New Roman"/>
          <w:sz w:val="28"/>
          <w:szCs w:val="28"/>
        </w:rPr>
        <w:t xml:space="preserve"> 14. Экономика и бизнес- учебник под ред. Камаева</w:t>
      </w:r>
      <w:proofErr w:type="gramStart"/>
      <w:r w:rsidRPr="0047244D">
        <w:rPr>
          <w:rFonts w:ascii="Times New Roman" w:hAnsi="Times New Roman" w:cs="Times New Roman"/>
          <w:sz w:val="28"/>
          <w:szCs w:val="28"/>
        </w:rPr>
        <w:t xml:space="preserve"> В</w:t>
      </w:r>
      <w:proofErr w:type="gramEnd"/>
      <w:r w:rsidRPr="0047244D">
        <w:rPr>
          <w:rFonts w:ascii="Times New Roman" w:hAnsi="Times New Roman" w:cs="Times New Roman"/>
          <w:sz w:val="28"/>
          <w:szCs w:val="28"/>
        </w:rPr>
        <w:t>, Д.-Москва, Издательство МГТУ им. Баумана, 1993г.</w:t>
      </w:r>
    </w:p>
    <w:p w:rsidR="0047244D" w:rsidRPr="0047244D" w:rsidRDefault="0047244D" w:rsidP="0047244D">
      <w:pPr>
        <w:rPr>
          <w:rFonts w:ascii="Times New Roman" w:hAnsi="Times New Roman" w:cs="Times New Roman"/>
          <w:sz w:val="28"/>
          <w:szCs w:val="28"/>
        </w:rPr>
      </w:pPr>
      <w:r w:rsidRPr="0047244D">
        <w:rPr>
          <w:rFonts w:ascii="Times New Roman" w:hAnsi="Times New Roman" w:cs="Times New Roman"/>
          <w:sz w:val="28"/>
          <w:szCs w:val="28"/>
        </w:rPr>
        <w:t>15. Рябикина В.И., Аудит страховых компаний. – Москва, Финстатинформ, 1995г.</w:t>
      </w:r>
    </w:p>
    <w:p w:rsidR="0047244D" w:rsidRPr="0047244D" w:rsidRDefault="0047244D" w:rsidP="0047244D">
      <w:pPr>
        <w:rPr>
          <w:rFonts w:ascii="Times New Roman" w:hAnsi="Times New Roman" w:cs="Times New Roman"/>
          <w:sz w:val="28"/>
          <w:szCs w:val="28"/>
        </w:rPr>
      </w:pPr>
      <w:r w:rsidRPr="0047244D">
        <w:rPr>
          <w:rFonts w:ascii="Times New Roman" w:hAnsi="Times New Roman" w:cs="Times New Roman"/>
          <w:sz w:val="28"/>
          <w:szCs w:val="28"/>
        </w:rPr>
        <w:t>16. Гвозденко А.А. Финансово-</w:t>
      </w:r>
      <w:proofErr w:type="gramStart"/>
      <w:r w:rsidRPr="0047244D">
        <w:rPr>
          <w:rFonts w:ascii="Times New Roman" w:hAnsi="Times New Roman" w:cs="Times New Roman"/>
          <w:sz w:val="28"/>
          <w:szCs w:val="28"/>
        </w:rPr>
        <w:t>экономические методы</w:t>
      </w:r>
      <w:proofErr w:type="gramEnd"/>
      <w:r w:rsidRPr="0047244D">
        <w:rPr>
          <w:rFonts w:ascii="Times New Roman" w:hAnsi="Times New Roman" w:cs="Times New Roman"/>
          <w:sz w:val="28"/>
          <w:szCs w:val="28"/>
        </w:rPr>
        <w:t xml:space="preserve"> страхования.- Москва, Финансы и статистика, 1998г.</w:t>
      </w:r>
    </w:p>
    <w:p w:rsidR="0047244D" w:rsidRPr="0047244D" w:rsidRDefault="0047244D" w:rsidP="0047244D">
      <w:pPr>
        <w:rPr>
          <w:rFonts w:ascii="Times New Roman" w:hAnsi="Times New Roman" w:cs="Times New Roman"/>
          <w:sz w:val="28"/>
          <w:szCs w:val="28"/>
        </w:rPr>
      </w:pPr>
      <w:r w:rsidRPr="0047244D">
        <w:rPr>
          <w:rFonts w:ascii="Times New Roman" w:hAnsi="Times New Roman" w:cs="Times New Roman"/>
          <w:sz w:val="28"/>
          <w:szCs w:val="28"/>
        </w:rPr>
        <w:t>17. Балабанов И.Т., Степанов В.Н. Занимательное страхование.- Москва, Финансы и статистика, 1998г.</w:t>
      </w:r>
    </w:p>
    <w:p w:rsidR="0047244D" w:rsidRPr="0047244D" w:rsidRDefault="0047244D" w:rsidP="0047244D">
      <w:pPr>
        <w:rPr>
          <w:rFonts w:ascii="Times New Roman" w:hAnsi="Times New Roman" w:cs="Times New Roman"/>
          <w:sz w:val="28"/>
          <w:szCs w:val="28"/>
        </w:rPr>
      </w:pPr>
      <w:r w:rsidRPr="0047244D">
        <w:rPr>
          <w:rFonts w:ascii="Times New Roman" w:hAnsi="Times New Roman" w:cs="Times New Roman"/>
          <w:sz w:val="28"/>
          <w:szCs w:val="28"/>
        </w:rPr>
        <w:t xml:space="preserve">18. Страхование: принципы и практика. Составитель Дэвид Бланд. – Москва, Финансы и статистика, 1998г.   </w:t>
      </w:r>
    </w:p>
    <w:p w:rsidR="0047244D" w:rsidRPr="0047244D" w:rsidRDefault="0047244D" w:rsidP="0047244D">
      <w:pPr>
        <w:rPr>
          <w:rFonts w:ascii="Times New Roman" w:hAnsi="Times New Roman" w:cs="Times New Roman"/>
          <w:sz w:val="28"/>
          <w:szCs w:val="28"/>
        </w:rPr>
      </w:pPr>
      <w:r w:rsidRPr="0047244D">
        <w:rPr>
          <w:rFonts w:ascii="Times New Roman" w:hAnsi="Times New Roman" w:cs="Times New Roman"/>
          <w:sz w:val="28"/>
          <w:szCs w:val="28"/>
        </w:rPr>
        <w:t xml:space="preserve">     </w:t>
      </w:r>
    </w:p>
    <w:p w:rsidR="0047244D" w:rsidRPr="0047244D" w:rsidRDefault="0047244D" w:rsidP="0047244D">
      <w:pPr>
        <w:rPr>
          <w:rFonts w:ascii="Times New Roman" w:hAnsi="Times New Roman" w:cs="Times New Roman"/>
          <w:sz w:val="28"/>
          <w:szCs w:val="28"/>
        </w:rPr>
      </w:pPr>
      <w:r w:rsidRPr="0047244D">
        <w:rPr>
          <w:rFonts w:ascii="Times New Roman" w:hAnsi="Times New Roman" w:cs="Times New Roman"/>
          <w:sz w:val="28"/>
          <w:szCs w:val="28"/>
        </w:rPr>
        <w:t>1. «Экономика и жизнь» журналы</w:t>
      </w:r>
    </w:p>
    <w:p w:rsidR="0047244D" w:rsidRPr="0047244D" w:rsidRDefault="0047244D" w:rsidP="0047244D">
      <w:pPr>
        <w:rPr>
          <w:rFonts w:ascii="Times New Roman" w:hAnsi="Times New Roman" w:cs="Times New Roman"/>
          <w:sz w:val="28"/>
          <w:szCs w:val="28"/>
        </w:rPr>
      </w:pPr>
      <w:r w:rsidRPr="0047244D">
        <w:rPr>
          <w:rFonts w:ascii="Times New Roman" w:hAnsi="Times New Roman" w:cs="Times New Roman"/>
          <w:sz w:val="28"/>
          <w:szCs w:val="28"/>
        </w:rPr>
        <w:t>2. «Каржы-Каражат – Финансы Казахстана» журналы</w:t>
      </w:r>
    </w:p>
    <w:p w:rsidR="0047244D" w:rsidRPr="0047244D" w:rsidRDefault="0047244D" w:rsidP="0047244D">
      <w:pPr>
        <w:rPr>
          <w:rFonts w:ascii="Times New Roman" w:hAnsi="Times New Roman" w:cs="Times New Roman"/>
          <w:sz w:val="28"/>
          <w:szCs w:val="28"/>
        </w:rPr>
      </w:pPr>
      <w:r w:rsidRPr="0047244D">
        <w:rPr>
          <w:rFonts w:ascii="Times New Roman" w:hAnsi="Times New Roman" w:cs="Times New Roman"/>
          <w:sz w:val="28"/>
          <w:szCs w:val="28"/>
        </w:rPr>
        <w:t>3. «финансы» журналы</w:t>
      </w:r>
    </w:p>
    <w:p w:rsidR="0047244D" w:rsidRPr="0047244D" w:rsidRDefault="0047244D" w:rsidP="0047244D">
      <w:pPr>
        <w:rPr>
          <w:rFonts w:ascii="Times New Roman" w:hAnsi="Times New Roman" w:cs="Times New Roman"/>
          <w:sz w:val="28"/>
          <w:szCs w:val="28"/>
        </w:rPr>
      </w:pPr>
      <w:r w:rsidRPr="0047244D">
        <w:rPr>
          <w:rFonts w:ascii="Times New Roman" w:hAnsi="Times New Roman" w:cs="Times New Roman"/>
          <w:sz w:val="28"/>
          <w:szCs w:val="28"/>
        </w:rPr>
        <w:t>4. «Вопросы экономики» журналы</w:t>
      </w:r>
    </w:p>
    <w:p w:rsidR="0047244D" w:rsidRPr="0047244D" w:rsidRDefault="0047244D" w:rsidP="0047244D">
      <w:pPr>
        <w:rPr>
          <w:rFonts w:ascii="Times New Roman" w:hAnsi="Times New Roman" w:cs="Times New Roman"/>
          <w:sz w:val="28"/>
          <w:szCs w:val="28"/>
        </w:rPr>
      </w:pPr>
      <w:r w:rsidRPr="0047244D">
        <w:rPr>
          <w:rFonts w:ascii="Times New Roman" w:hAnsi="Times New Roman" w:cs="Times New Roman"/>
          <w:sz w:val="28"/>
          <w:szCs w:val="28"/>
        </w:rPr>
        <w:t>5. «Бизнес и право» журналы</w:t>
      </w:r>
    </w:p>
    <w:p w:rsidR="0047244D" w:rsidRPr="0047244D" w:rsidRDefault="0047244D" w:rsidP="0047244D">
      <w:pPr>
        <w:rPr>
          <w:rFonts w:ascii="Times New Roman" w:hAnsi="Times New Roman" w:cs="Times New Roman"/>
          <w:sz w:val="28"/>
          <w:szCs w:val="28"/>
        </w:rPr>
      </w:pPr>
      <w:r w:rsidRPr="0047244D">
        <w:rPr>
          <w:rFonts w:ascii="Times New Roman" w:hAnsi="Times New Roman" w:cs="Times New Roman"/>
          <w:sz w:val="28"/>
          <w:szCs w:val="28"/>
        </w:rPr>
        <w:t>6. «КазМБА Жаршысы – Вестник КазГАУ» журналы</w:t>
      </w:r>
    </w:p>
    <w:p w:rsidR="0047244D" w:rsidRPr="0047244D" w:rsidRDefault="0047244D" w:rsidP="0047244D">
      <w:pPr>
        <w:rPr>
          <w:rFonts w:ascii="Times New Roman" w:hAnsi="Times New Roman" w:cs="Times New Roman"/>
          <w:sz w:val="28"/>
          <w:szCs w:val="28"/>
        </w:rPr>
      </w:pPr>
      <w:r w:rsidRPr="0047244D">
        <w:rPr>
          <w:rFonts w:ascii="Times New Roman" w:hAnsi="Times New Roman" w:cs="Times New Roman"/>
          <w:sz w:val="28"/>
          <w:szCs w:val="28"/>
        </w:rPr>
        <w:t xml:space="preserve">                                                                                                                         </w:t>
      </w:r>
    </w:p>
    <w:p w:rsidR="0047244D" w:rsidRPr="0047244D" w:rsidRDefault="0047244D" w:rsidP="0047244D">
      <w:pPr>
        <w:rPr>
          <w:rFonts w:ascii="Times New Roman" w:hAnsi="Times New Roman" w:cs="Times New Roman"/>
          <w:sz w:val="28"/>
          <w:szCs w:val="28"/>
        </w:rPr>
      </w:pPr>
      <w:r w:rsidRPr="0047244D">
        <w:rPr>
          <w:rFonts w:ascii="Times New Roman" w:hAnsi="Times New Roman" w:cs="Times New Roman"/>
          <w:sz w:val="28"/>
          <w:szCs w:val="28"/>
        </w:rPr>
        <w:t>15. Рябикина В.И., Аудит страховых компаний. – Москва, Финстатинформ, 1995г.</w:t>
      </w:r>
    </w:p>
    <w:p w:rsidR="0047244D" w:rsidRPr="0047244D" w:rsidRDefault="0047244D" w:rsidP="0047244D">
      <w:pPr>
        <w:rPr>
          <w:rFonts w:ascii="Times New Roman" w:hAnsi="Times New Roman" w:cs="Times New Roman"/>
          <w:sz w:val="28"/>
          <w:szCs w:val="28"/>
        </w:rPr>
      </w:pPr>
      <w:r w:rsidRPr="0047244D">
        <w:rPr>
          <w:rFonts w:ascii="Times New Roman" w:hAnsi="Times New Roman" w:cs="Times New Roman"/>
          <w:sz w:val="28"/>
          <w:szCs w:val="28"/>
        </w:rPr>
        <w:t>16. Гвозденко А.А. Финансово-</w:t>
      </w:r>
      <w:proofErr w:type="gramStart"/>
      <w:r w:rsidRPr="0047244D">
        <w:rPr>
          <w:rFonts w:ascii="Times New Roman" w:hAnsi="Times New Roman" w:cs="Times New Roman"/>
          <w:sz w:val="28"/>
          <w:szCs w:val="28"/>
        </w:rPr>
        <w:t>экономические методы</w:t>
      </w:r>
      <w:proofErr w:type="gramEnd"/>
      <w:r w:rsidRPr="0047244D">
        <w:rPr>
          <w:rFonts w:ascii="Times New Roman" w:hAnsi="Times New Roman" w:cs="Times New Roman"/>
          <w:sz w:val="28"/>
          <w:szCs w:val="28"/>
        </w:rPr>
        <w:t xml:space="preserve"> страхования.- Москва, Финансы и статистика, 1998г.</w:t>
      </w:r>
    </w:p>
    <w:p w:rsidR="0047244D" w:rsidRPr="0047244D" w:rsidRDefault="0047244D" w:rsidP="0047244D">
      <w:pPr>
        <w:rPr>
          <w:rFonts w:ascii="Times New Roman" w:hAnsi="Times New Roman" w:cs="Times New Roman"/>
          <w:sz w:val="28"/>
          <w:szCs w:val="28"/>
        </w:rPr>
      </w:pPr>
      <w:r w:rsidRPr="0047244D">
        <w:rPr>
          <w:rFonts w:ascii="Times New Roman" w:hAnsi="Times New Roman" w:cs="Times New Roman"/>
          <w:sz w:val="28"/>
          <w:szCs w:val="28"/>
        </w:rPr>
        <w:lastRenderedPageBreak/>
        <w:t>17. Балабанов И.Т., Степанов В.Н. Занимательное страхование.- Москва, Финансы и статистика, 1998г.</w:t>
      </w:r>
    </w:p>
    <w:p w:rsidR="0047244D" w:rsidRPr="0047244D" w:rsidRDefault="0047244D" w:rsidP="0047244D">
      <w:pPr>
        <w:rPr>
          <w:rFonts w:ascii="Times New Roman" w:hAnsi="Times New Roman" w:cs="Times New Roman"/>
          <w:sz w:val="28"/>
          <w:szCs w:val="28"/>
        </w:rPr>
      </w:pPr>
      <w:r w:rsidRPr="0047244D">
        <w:rPr>
          <w:rFonts w:ascii="Times New Roman" w:hAnsi="Times New Roman" w:cs="Times New Roman"/>
          <w:sz w:val="28"/>
          <w:szCs w:val="28"/>
        </w:rPr>
        <w:t xml:space="preserve">18. Страхование: принципы и практика. Составитель Дэвид Бланд. – Москва, Финансы и статистика, 1998г.   </w:t>
      </w:r>
    </w:p>
    <w:p w:rsidR="0047244D" w:rsidRPr="0047244D" w:rsidRDefault="0047244D" w:rsidP="0047244D">
      <w:pPr>
        <w:rPr>
          <w:rFonts w:ascii="Times New Roman" w:hAnsi="Times New Roman" w:cs="Times New Roman"/>
          <w:sz w:val="28"/>
          <w:szCs w:val="28"/>
          <w:lang w:val="kk-KZ"/>
        </w:rPr>
      </w:pPr>
    </w:p>
    <w:p w:rsidR="0047244D" w:rsidRPr="0047244D" w:rsidRDefault="0047244D" w:rsidP="0047244D">
      <w:pPr>
        <w:jc w:val="center"/>
        <w:rPr>
          <w:rFonts w:ascii="Times New Roman" w:hAnsi="Times New Roman" w:cs="Times New Roman"/>
          <w:sz w:val="28"/>
          <w:szCs w:val="28"/>
          <w:lang w:val="kk-KZ"/>
        </w:rPr>
      </w:pPr>
      <w:r w:rsidRPr="0047244D">
        <w:rPr>
          <w:rFonts w:ascii="Times New Roman" w:hAnsi="Times New Roman" w:cs="Times New Roman"/>
          <w:sz w:val="28"/>
          <w:szCs w:val="28"/>
          <w:lang w:val="kk-KZ"/>
        </w:rPr>
        <w:t>4. Мерзімді басылымдар.</w:t>
      </w:r>
    </w:p>
    <w:p w:rsidR="0047244D" w:rsidRPr="0047244D" w:rsidRDefault="0047244D" w:rsidP="0047244D">
      <w:pPr>
        <w:jc w:val="center"/>
        <w:rPr>
          <w:rFonts w:ascii="Times New Roman" w:hAnsi="Times New Roman" w:cs="Times New Roman"/>
          <w:sz w:val="28"/>
          <w:szCs w:val="28"/>
          <w:lang w:val="kk-KZ"/>
        </w:rPr>
      </w:pPr>
    </w:p>
    <w:p w:rsidR="0047244D" w:rsidRPr="0047244D" w:rsidRDefault="0047244D" w:rsidP="0047244D">
      <w:pPr>
        <w:rPr>
          <w:rFonts w:ascii="Times New Roman" w:hAnsi="Times New Roman" w:cs="Times New Roman"/>
          <w:sz w:val="28"/>
          <w:szCs w:val="28"/>
        </w:rPr>
      </w:pPr>
      <w:r w:rsidRPr="0047244D">
        <w:rPr>
          <w:rFonts w:ascii="Times New Roman" w:hAnsi="Times New Roman" w:cs="Times New Roman"/>
          <w:sz w:val="28"/>
          <w:szCs w:val="28"/>
        </w:rPr>
        <w:t>1. «Экономика и жизнь» журналы</w:t>
      </w:r>
    </w:p>
    <w:p w:rsidR="0047244D" w:rsidRPr="0047244D" w:rsidRDefault="0047244D" w:rsidP="0047244D">
      <w:pPr>
        <w:rPr>
          <w:rFonts w:ascii="Times New Roman" w:hAnsi="Times New Roman" w:cs="Times New Roman"/>
          <w:sz w:val="28"/>
          <w:szCs w:val="28"/>
        </w:rPr>
      </w:pPr>
      <w:r w:rsidRPr="0047244D">
        <w:rPr>
          <w:rFonts w:ascii="Times New Roman" w:hAnsi="Times New Roman" w:cs="Times New Roman"/>
          <w:sz w:val="28"/>
          <w:szCs w:val="28"/>
        </w:rPr>
        <w:t>2. «Каржы-Каражат – Финансы Казахстана» журналы</w:t>
      </w:r>
    </w:p>
    <w:p w:rsidR="0047244D" w:rsidRPr="0047244D" w:rsidRDefault="0047244D" w:rsidP="0047244D">
      <w:pPr>
        <w:rPr>
          <w:rFonts w:ascii="Times New Roman" w:hAnsi="Times New Roman" w:cs="Times New Roman"/>
          <w:sz w:val="28"/>
          <w:szCs w:val="28"/>
        </w:rPr>
      </w:pPr>
      <w:r w:rsidRPr="0047244D">
        <w:rPr>
          <w:rFonts w:ascii="Times New Roman" w:hAnsi="Times New Roman" w:cs="Times New Roman"/>
          <w:sz w:val="28"/>
          <w:szCs w:val="28"/>
        </w:rPr>
        <w:t>3. «финансы» журналы</w:t>
      </w:r>
    </w:p>
    <w:p w:rsidR="0047244D" w:rsidRPr="0047244D" w:rsidRDefault="0047244D" w:rsidP="0047244D">
      <w:pPr>
        <w:rPr>
          <w:rFonts w:ascii="Times New Roman" w:hAnsi="Times New Roman" w:cs="Times New Roman"/>
          <w:sz w:val="28"/>
          <w:szCs w:val="28"/>
        </w:rPr>
      </w:pPr>
      <w:r w:rsidRPr="0047244D">
        <w:rPr>
          <w:rFonts w:ascii="Times New Roman" w:hAnsi="Times New Roman" w:cs="Times New Roman"/>
          <w:sz w:val="28"/>
          <w:szCs w:val="28"/>
        </w:rPr>
        <w:t>4. «Вопросы экономики» журналы</w:t>
      </w:r>
    </w:p>
    <w:p w:rsidR="0047244D" w:rsidRPr="0047244D" w:rsidRDefault="0047244D" w:rsidP="0047244D">
      <w:pPr>
        <w:rPr>
          <w:rFonts w:ascii="Times New Roman" w:hAnsi="Times New Roman" w:cs="Times New Roman"/>
          <w:sz w:val="28"/>
          <w:szCs w:val="28"/>
        </w:rPr>
      </w:pPr>
      <w:r w:rsidRPr="0047244D">
        <w:rPr>
          <w:rFonts w:ascii="Times New Roman" w:hAnsi="Times New Roman" w:cs="Times New Roman"/>
          <w:sz w:val="28"/>
          <w:szCs w:val="28"/>
        </w:rPr>
        <w:t>5. «Бизнес и право» журналы</w:t>
      </w:r>
    </w:p>
    <w:p w:rsidR="0047244D" w:rsidRPr="0047244D" w:rsidRDefault="0047244D" w:rsidP="0047244D">
      <w:pPr>
        <w:rPr>
          <w:rFonts w:ascii="Times New Roman" w:hAnsi="Times New Roman" w:cs="Times New Roman"/>
          <w:sz w:val="28"/>
          <w:szCs w:val="28"/>
          <w:lang w:val="kk-KZ"/>
        </w:rPr>
      </w:pPr>
      <w:r w:rsidRPr="0047244D">
        <w:rPr>
          <w:rFonts w:ascii="Times New Roman" w:hAnsi="Times New Roman" w:cs="Times New Roman"/>
          <w:sz w:val="28"/>
          <w:szCs w:val="28"/>
        </w:rPr>
        <w:t>6. «КазМБА Жаршысы – Вестник КазГАУ» журналы</w:t>
      </w:r>
    </w:p>
    <w:p w:rsidR="0047244D" w:rsidRPr="0047244D" w:rsidRDefault="0047244D" w:rsidP="0047244D">
      <w:pPr>
        <w:rPr>
          <w:rFonts w:ascii="Times New Roman" w:hAnsi="Times New Roman" w:cs="Times New Roman"/>
          <w:sz w:val="28"/>
          <w:szCs w:val="28"/>
          <w:lang w:val="kk-KZ"/>
        </w:rPr>
      </w:pPr>
      <w:r w:rsidRPr="0047244D">
        <w:rPr>
          <w:rFonts w:ascii="Times New Roman" w:hAnsi="Times New Roman" w:cs="Times New Roman"/>
          <w:sz w:val="28"/>
          <w:szCs w:val="28"/>
          <w:lang w:val="kk-KZ"/>
        </w:rPr>
        <w:t>7. ҚР-сы Қаржы Министрлігінің ақпараттық бюллетені</w:t>
      </w:r>
    </w:p>
    <w:p w:rsidR="0047244D" w:rsidRPr="0047244D" w:rsidRDefault="0047244D" w:rsidP="0047244D">
      <w:pPr>
        <w:rPr>
          <w:rFonts w:ascii="Times New Roman" w:hAnsi="Times New Roman" w:cs="Times New Roman"/>
          <w:sz w:val="28"/>
          <w:szCs w:val="28"/>
          <w:lang w:val="kk-KZ"/>
        </w:rPr>
      </w:pPr>
      <w:r w:rsidRPr="0047244D">
        <w:rPr>
          <w:rFonts w:ascii="Times New Roman" w:hAnsi="Times New Roman" w:cs="Times New Roman"/>
          <w:sz w:val="28"/>
          <w:szCs w:val="28"/>
          <w:lang w:val="kk-KZ"/>
        </w:rPr>
        <w:t>8. «Панорама» газеті</w:t>
      </w:r>
    </w:p>
    <w:p w:rsidR="0047244D" w:rsidRPr="0047244D" w:rsidRDefault="0047244D" w:rsidP="0047244D">
      <w:pPr>
        <w:rPr>
          <w:rFonts w:ascii="Times New Roman" w:hAnsi="Times New Roman" w:cs="Times New Roman"/>
          <w:sz w:val="28"/>
          <w:szCs w:val="28"/>
          <w:lang w:val="kk-KZ"/>
        </w:rPr>
      </w:pPr>
      <w:r w:rsidRPr="0047244D">
        <w:rPr>
          <w:rFonts w:ascii="Times New Roman" w:hAnsi="Times New Roman" w:cs="Times New Roman"/>
          <w:sz w:val="28"/>
          <w:szCs w:val="28"/>
          <w:lang w:val="kk-KZ"/>
        </w:rPr>
        <w:t>9. « Деловая неделя» газеті</w:t>
      </w:r>
    </w:p>
    <w:p w:rsidR="0047244D" w:rsidRPr="0047244D" w:rsidRDefault="0047244D" w:rsidP="0047244D">
      <w:pPr>
        <w:rPr>
          <w:rFonts w:ascii="Times New Roman" w:hAnsi="Times New Roman" w:cs="Times New Roman"/>
          <w:sz w:val="28"/>
          <w:szCs w:val="28"/>
          <w:lang w:val="kk-KZ"/>
        </w:rPr>
      </w:pPr>
      <w:r w:rsidRPr="0047244D">
        <w:rPr>
          <w:rFonts w:ascii="Times New Roman" w:hAnsi="Times New Roman" w:cs="Times New Roman"/>
          <w:sz w:val="28"/>
          <w:szCs w:val="28"/>
          <w:lang w:val="kk-KZ"/>
        </w:rPr>
        <w:t>10. «Азия-Экономика и жизнь» газеті</w:t>
      </w:r>
    </w:p>
    <w:p w:rsidR="0047244D" w:rsidRPr="0047244D" w:rsidRDefault="0047244D" w:rsidP="0047244D">
      <w:pPr>
        <w:ind w:left="225"/>
        <w:jc w:val="both"/>
        <w:rPr>
          <w:rFonts w:ascii="Times New Roman" w:hAnsi="Times New Roman" w:cs="Times New Roman"/>
          <w:sz w:val="28"/>
          <w:szCs w:val="28"/>
          <w:lang w:val="kk-KZ"/>
        </w:rPr>
      </w:pPr>
      <w:r w:rsidRPr="0047244D">
        <w:rPr>
          <w:rFonts w:ascii="Times New Roman" w:hAnsi="Times New Roman" w:cs="Times New Roman"/>
          <w:sz w:val="28"/>
          <w:szCs w:val="28"/>
          <w:lang w:val="kk-KZ"/>
        </w:rPr>
        <w:t xml:space="preserve">                                                                    </w:t>
      </w:r>
    </w:p>
    <w:p w:rsidR="003A26D0" w:rsidRPr="0047244D" w:rsidRDefault="003A26D0">
      <w:pPr>
        <w:rPr>
          <w:rFonts w:ascii="Times New Roman" w:hAnsi="Times New Roman" w:cs="Times New Roman"/>
          <w:sz w:val="28"/>
          <w:szCs w:val="28"/>
          <w:lang w:val="kk-KZ"/>
        </w:rPr>
      </w:pPr>
    </w:p>
    <w:sectPr w:rsidR="003A26D0" w:rsidRPr="0047244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67EE9"/>
    <w:multiLevelType w:val="hybridMultilevel"/>
    <w:tmpl w:val="29564674"/>
    <w:lvl w:ilvl="0" w:tplc="C77EC5A0">
      <w:start w:val="1"/>
      <w:numFmt w:val="decimal"/>
      <w:lvlText w:val="%1."/>
      <w:lvlJc w:val="left"/>
      <w:pPr>
        <w:tabs>
          <w:tab w:val="num" w:pos="510"/>
        </w:tabs>
        <w:ind w:left="51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32971B6"/>
    <w:multiLevelType w:val="hybridMultilevel"/>
    <w:tmpl w:val="633089A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3C25C57"/>
    <w:multiLevelType w:val="hybridMultilevel"/>
    <w:tmpl w:val="60BCA5FA"/>
    <w:lvl w:ilvl="0" w:tplc="A588D3B4">
      <w:start w:val="1"/>
      <w:numFmt w:val="decimal"/>
      <w:lvlText w:val="%1."/>
      <w:lvlJc w:val="left"/>
      <w:pPr>
        <w:tabs>
          <w:tab w:val="num" w:pos="585"/>
        </w:tabs>
        <w:ind w:left="58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50F5044"/>
    <w:multiLevelType w:val="hybridMultilevel"/>
    <w:tmpl w:val="89563EF8"/>
    <w:lvl w:ilvl="0" w:tplc="5BE8261C">
      <w:start w:val="1"/>
      <w:numFmt w:val="decimal"/>
      <w:lvlText w:val="%1."/>
      <w:lvlJc w:val="left"/>
      <w:pPr>
        <w:tabs>
          <w:tab w:val="num" w:pos="435"/>
        </w:tabs>
        <w:ind w:left="43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7F27060"/>
    <w:multiLevelType w:val="hybridMultilevel"/>
    <w:tmpl w:val="B4862A3E"/>
    <w:lvl w:ilvl="0" w:tplc="63EA8A50">
      <w:start w:val="1"/>
      <w:numFmt w:val="decimal"/>
      <w:lvlText w:val="%1."/>
      <w:lvlJc w:val="left"/>
      <w:pPr>
        <w:tabs>
          <w:tab w:val="num" w:pos="585"/>
        </w:tabs>
        <w:ind w:left="58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09430CBB"/>
    <w:multiLevelType w:val="hybridMultilevel"/>
    <w:tmpl w:val="4D88CBD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ACF649A"/>
    <w:multiLevelType w:val="hybridMultilevel"/>
    <w:tmpl w:val="3EF0E820"/>
    <w:lvl w:ilvl="0" w:tplc="F77C01DA">
      <w:start w:val="1"/>
      <w:numFmt w:val="decimal"/>
      <w:lvlText w:val="%1)"/>
      <w:lvlJc w:val="left"/>
      <w:pPr>
        <w:tabs>
          <w:tab w:val="num" w:pos="510"/>
        </w:tabs>
        <w:ind w:left="51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0BA43B94"/>
    <w:multiLevelType w:val="hybridMultilevel"/>
    <w:tmpl w:val="2DB6E788"/>
    <w:lvl w:ilvl="0" w:tplc="FC062412">
      <w:start w:val="1"/>
      <w:numFmt w:val="decimal"/>
      <w:lvlText w:val="%1."/>
      <w:lvlJc w:val="left"/>
      <w:pPr>
        <w:tabs>
          <w:tab w:val="num" w:pos="1305"/>
        </w:tabs>
        <w:ind w:left="130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11BE55E4"/>
    <w:multiLevelType w:val="hybridMultilevel"/>
    <w:tmpl w:val="55B0BA8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53248CB"/>
    <w:multiLevelType w:val="hybridMultilevel"/>
    <w:tmpl w:val="5C045DB6"/>
    <w:lvl w:ilvl="0" w:tplc="C4B00934">
      <w:start w:val="1"/>
      <w:numFmt w:val="decimal"/>
      <w:lvlText w:val="%1."/>
      <w:lvlJc w:val="left"/>
      <w:pPr>
        <w:tabs>
          <w:tab w:val="num" w:pos="510"/>
        </w:tabs>
        <w:ind w:left="51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18B45BA5"/>
    <w:multiLevelType w:val="hybridMultilevel"/>
    <w:tmpl w:val="FB5452FA"/>
    <w:lvl w:ilvl="0" w:tplc="4BE86FD0">
      <w:start w:val="1"/>
      <w:numFmt w:val="decimal"/>
      <w:lvlText w:val="%1."/>
      <w:lvlJc w:val="left"/>
      <w:pPr>
        <w:tabs>
          <w:tab w:val="num" w:pos="510"/>
        </w:tabs>
        <w:ind w:left="51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1D6863CB"/>
    <w:multiLevelType w:val="hybridMultilevel"/>
    <w:tmpl w:val="FB989FC8"/>
    <w:lvl w:ilvl="0" w:tplc="3348DFCE">
      <w:start w:val="1"/>
      <w:numFmt w:val="decimal"/>
      <w:lvlText w:val="%1."/>
      <w:lvlJc w:val="left"/>
      <w:pPr>
        <w:tabs>
          <w:tab w:val="num" w:pos="510"/>
        </w:tabs>
        <w:ind w:left="510" w:hanging="360"/>
      </w:pPr>
    </w:lvl>
    <w:lvl w:ilvl="1" w:tplc="9A3682F2">
      <w:numFmt w:val="none"/>
      <w:lvlText w:val=""/>
      <w:lvlJc w:val="left"/>
      <w:pPr>
        <w:tabs>
          <w:tab w:val="num" w:pos="360"/>
        </w:tabs>
        <w:ind w:left="0" w:firstLine="0"/>
      </w:pPr>
    </w:lvl>
    <w:lvl w:ilvl="2" w:tplc="F7701282">
      <w:numFmt w:val="none"/>
      <w:lvlText w:val=""/>
      <w:lvlJc w:val="left"/>
      <w:pPr>
        <w:tabs>
          <w:tab w:val="num" w:pos="360"/>
        </w:tabs>
        <w:ind w:left="0" w:firstLine="0"/>
      </w:pPr>
    </w:lvl>
    <w:lvl w:ilvl="3" w:tplc="47062FF2">
      <w:numFmt w:val="none"/>
      <w:lvlText w:val=""/>
      <w:lvlJc w:val="left"/>
      <w:pPr>
        <w:tabs>
          <w:tab w:val="num" w:pos="360"/>
        </w:tabs>
        <w:ind w:left="0" w:firstLine="0"/>
      </w:pPr>
    </w:lvl>
    <w:lvl w:ilvl="4" w:tplc="BFE41928">
      <w:numFmt w:val="none"/>
      <w:lvlText w:val=""/>
      <w:lvlJc w:val="left"/>
      <w:pPr>
        <w:tabs>
          <w:tab w:val="num" w:pos="360"/>
        </w:tabs>
        <w:ind w:left="0" w:firstLine="0"/>
      </w:pPr>
    </w:lvl>
    <w:lvl w:ilvl="5" w:tplc="5DE48216">
      <w:numFmt w:val="none"/>
      <w:lvlText w:val=""/>
      <w:lvlJc w:val="left"/>
      <w:pPr>
        <w:tabs>
          <w:tab w:val="num" w:pos="360"/>
        </w:tabs>
        <w:ind w:left="0" w:firstLine="0"/>
      </w:pPr>
    </w:lvl>
    <w:lvl w:ilvl="6" w:tplc="1250C9FC">
      <w:numFmt w:val="none"/>
      <w:lvlText w:val=""/>
      <w:lvlJc w:val="left"/>
      <w:pPr>
        <w:tabs>
          <w:tab w:val="num" w:pos="360"/>
        </w:tabs>
        <w:ind w:left="0" w:firstLine="0"/>
      </w:pPr>
    </w:lvl>
    <w:lvl w:ilvl="7" w:tplc="4A9A72B0">
      <w:numFmt w:val="none"/>
      <w:lvlText w:val=""/>
      <w:lvlJc w:val="left"/>
      <w:pPr>
        <w:tabs>
          <w:tab w:val="num" w:pos="360"/>
        </w:tabs>
        <w:ind w:left="0" w:firstLine="0"/>
      </w:pPr>
    </w:lvl>
    <w:lvl w:ilvl="8" w:tplc="6B3A0972">
      <w:numFmt w:val="none"/>
      <w:lvlText w:val=""/>
      <w:lvlJc w:val="left"/>
      <w:pPr>
        <w:tabs>
          <w:tab w:val="num" w:pos="360"/>
        </w:tabs>
        <w:ind w:left="0" w:firstLine="0"/>
      </w:pPr>
    </w:lvl>
  </w:abstractNum>
  <w:abstractNum w:abstractNumId="12">
    <w:nsid w:val="1F704D7B"/>
    <w:multiLevelType w:val="hybridMultilevel"/>
    <w:tmpl w:val="B8D66C40"/>
    <w:lvl w:ilvl="0" w:tplc="8550E64C">
      <w:start w:val="1"/>
      <w:numFmt w:val="decimal"/>
      <w:lvlText w:val="%1."/>
      <w:lvlJc w:val="left"/>
      <w:pPr>
        <w:tabs>
          <w:tab w:val="num" w:pos="585"/>
        </w:tabs>
        <w:ind w:left="58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213641DA"/>
    <w:multiLevelType w:val="hybridMultilevel"/>
    <w:tmpl w:val="7EDEA172"/>
    <w:lvl w:ilvl="0" w:tplc="624C6508">
      <w:start w:val="1"/>
      <w:numFmt w:val="decimal"/>
      <w:lvlText w:val="%1."/>
      <w:lvlJc w:val="left"/>
      <w:pPr>
        <w:tabs>
          <w:tab w:val="num" w:pos="870"/>
        </w:tabs>
        <w:ind w:left="870" w:hanging="64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228E5CCC"/>
    <w:multiLevelType w:val="hybridMultilevel"/>
    <w:tmpl w:val="804420A4"/>
    <w:lvl w:ilvl="0" w:tplc="658C0992">
      <w:start w:val="1"/>
      <w:numFmt w:val="decimal"/>
      <w:lvlText w:val="%1."/>
      <w:lvlJc w:val="left"/>
      <w:pPr>
        <w:tabs>
          <w:tab w:val="num" w:pos="435"/>
        </w:tabs>
        <w:ind w:left="43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2342463D"/>
    <w:multiLevelType w:val="hybridMultilevel"/>
    <w:tmpl w:val="5DCA8EB4"/>
    <w:lvl w:ilvl="0" w:tplc="109685B2">
      <w:start w:val="1"/>
      <w:numFmt w:val="decimal"/>
      <w:lvlText w:val="%1."/>
      <w:lvlJc w:val="left"/>
      <w:pPr>
        <w:tabs>
          <w:tab w:val="num" w:pos="510"/>
        </w:tabs>
        <w:ind w:left="51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24CD1494"/>
    <w:multiLevelType w:val="hybridMultilevel"/>
    <w:tmpl w:val="335236AE"/>
    <w:lvl w:ilvl="0" w:tplc="06961ACA">
      <w:start w:val="1"/>
      <w:numFmt w:val="decimal"/>
      <w:lvlText w:val="%1."/>
      <w:lvlJc w:val="left"/>
      <w:pPr>
        <w:tabs>
          <w:tab w:val="num" w:pos="435"/>
        </w:tabs>
        <w:ind w:left="43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2AED0DDC"/>
    <w:multiLevelType w:val="hybridMultilevel"/>
    <w:tmpl w:val="61B6EB48"/>
    <w:lvl w:ilvl="0" w:tplc="2EB43CB6">
      <w:start w:val="1"/>
      <w:numFmt w:val="decimal"/>
      <w:lvlText w:val="%1."/>
      <w:lvlJc w:val="left"/>
      <w:pPr>
        <w:tabs>
          <w:tab w:val="num" w:pos="510"/>
        </w:tabs>
        <w:ind w:left="51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2B3968C8"/>
    <w:multiLevelType w:val="hybridMultilevel"/>
    <w:tmpl w:val="E7740F7A"/>
    <w:lvl w:ilvl="0" w:tplc="E3F0223E">
      <w:start w:val="1"/>
      <w:numFmt w:val="decimal"/>
      <w:lvlText w:val="%1."/>
      <w:lvlJc w:val="left"/>
      <w:pPr>
        <w:tabs>
          <w:tab w:val="num" w:pos="510"/>
        </w:tabs>
        <w:ind w:left="51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2ED01606"/>
    <w:multiLevelType w:val="hybridMultilevel"/>
    <w:tmpl w:val="CD745982"/>
    <w:lvl w:ilvl="0" w:tplc="B9FEB5D8">
      <w:start w:val="1"/>
      <w:numFmt w:val="decimal"/>
      <w:lvlText w:val="%1."/>
      <w:lvlJc w:val="left"/>
      <w:pPr>
        <w:tabs>
          <w:tab w:val="num" w:pos="435"/>
        </w:tabs>
        <w:ind w:left="43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2F754631"/>
    <w:multiLevelType w:val="hybridMultilevel"/>
    <w:tmpl w:val="E028ED34"/>
    <w:lvl w:ilvl="0" w:tplc="5FBE7208">
      <w:start w:val="1"/>
      <w:numFmt w:val="decimal"/>
      <w:lvlText w:val="%1)"/>
      <w:lvlJc w:val="left"/>
      <w:pPr>
        <w:tabs>
          <w:tab w:val="num" w:pos="510"/>
        </w:tabs>
        <w:ind w:left="510" w:hanging="360"/>
      </w:pPr>
    </w:lvl>
    <w:lvl w:ilvl="1" w:tplc="8146F4BA">
      <w:start w:val="1"/>
      <w:numFmt w:val="decimal"/>
      <w:lvlText w:val="%2."/>
      <w:lvlJc w:val="left"/>
      <w:pPr>
        <w:tabs>
          <w:tab w:val="num" w:pos="1230"/>
        </w:tabs>
        <w:ind w:left="123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30085082"/>
    <w:multiLevelType w:val="hybridMultilevel"/>
    <w:tmpl w:val="24C4ECB2"/>
    <w:lvl w:ilvl="0" w:tplc="E8D0094C">
      <w:start w:val="1"/>
      <w:numFmt w:val="decimal"/>
      <w:lvlText w:val="%1."/>
      <w:lvlJc w:val="left"/>
      <w:pPr>
        <w:tabs>
          <w:tab w:val="num" w:pos="510"/>
        </w:tabs>
        <w:ind w:left="51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30E4679C"/>
    <w:multiLevelType w:val="hybridMultilevel"/>
    <w:tmpl w:val="571E7F6E"/>
    <w:lvl w:ilvl="0" w:tplc="43BCFAA0">
      <w:start w:val="1"/>
      <w:numFmt w:val="decimal"/>
      <w:lvlText w:val="%1."/>
      <w:lvlJc w:val="left"/>
      <w:pPr>
        <w:tabs>
          <w:tab w:val="num" w:pos="510"/>
        </w:tabs>
        <w:ind w:left="51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35564FE1"/>
    <w:multiLevelType w:val="hybridMultilevel"/>
    <w:tmpl w:val="7716191A"/>
    <w:lvl w:ilvl="0" w:tplc="28605432">
      <w:start w:val="1"/>
      <w:numFmt w:val="decimal"/>
      <w:lvlText w:val="%1)"/>
      <w:lvlJc w:val="left"/>
      <w:pPr>
        <w:tabs>
          <w:tab w:val="num" w:pos="585"/>
        </w:tabs>
        <w:ind w:left="58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37F324C9"/>
    <w:multiLevelType w:val="hybridMultilevel"/>
    <w:tmpl w:val="FD181DBE"/>
    <w:lvl w:ilvl="0" w:tplc="90267116">
      <w:start w:val="1"/>
      <w:numFmt w:val="decimal"/>
      <w:lvlText w:val="%1."/>
      <w:lvlJc w:val="left"/>
      <w:pPr>
        <w:tabs>
          <w:tab w:val="num" w:pos="510"/>
        </w:tabs>
        <w:ind w:left="51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37F56384"/>
    <w:multiLevelType w:val="hybridMultilevel"/>
    <w:tmpl w:val="EF705F0A"/>
    <w:lvl w:ilvl="0" w:tplc="C1AA07BA">
      <w:start w:val="1"/>
      <w:numFmt w:val="decimal"/>
      <w:lvlText w:val="%1)"/>
      <w:lvlJc w:val="left"/>
      <w:pPr>
        <w:tabs>
          <w:tab w:val="num" w:pos="1095"/>
        </w:tabs>
        <w:ind w:left="109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3F0E2F3A"/>
    <w:multiLevelType w:val="hybridMultilevel"/>
    <w:tmpl w:val="9F88B628"/>
    <w:lvl w:ilvl="0" w:tplc="17D80896">
      <w:start w:val="1"/>
      <w:numFmt w:val="decimal"/>
      <w:lvlText w:val="%1."/>
      <w:lvlJc w:val="left"/>
      <w:pPr>
        <w:tabs>
          <w:tab w:val="num" w:pos="585"/>
        </w:tabs>
        <w:ind w:left="58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40776718"/>
    <w:multiLevelType w:val="hybridMultilevel"/>
    <w:tmpl w:val="CDC47DE8"/>
    <w:lvl w:ilvl="0" w:tplc="472A6C4C">
      <w:start w:val="1"/>
      <w:numFmt w:val="decimal"/>
      <w:lvlText w:val="%1."/>
      <w:lvlJc w:val="left"/>
      <w:pPr>
        <w:tabs>
          <w:tab w:val="num" w:pos="585"/>
        </w:tabs>
        <w:ind w:left="585" w:hanging="360"/>
      </w:pPr>
    </w:lvl>
    <w:lvl w:ilvl="1" w:tplc="B276E800">
      <w:start w:val="1"/>
      <w:numFmt w:val="decimal"/>
      <w:lvlText w:val="%2."/>
      <w:lvlJc w:val="left"/>
      <w:pPr>
        <w:tabs>
          <w:tab w:val="num" w:pos="1305"/>
        </w:tabs>
        <w:ind w:left="1305"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49A50A8F"/>
    <w:multiLevelType w:val="hybridMultilevel"/>
    <w:tmpl w:val="7218977E"/>
    <w:lvl w:ilvl="0" w:tplc="456469E2">
      <w:start w:val="1"/>
      <w:numFmt w:val="decimal"/>
      <w:lvlText w:val="%1."/>
      <w:lvlJc w:val="left"/>
      <w:pPr>
        <w:tabs>
          <w:tab w:val="num" w:pos="585"/>
        </w:tabs>
        <w:ind w:left="58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534B2360"/>
    <w:multiLevelType w:val="hybridMultilevel"/>
    <w:tmpl w:val="CE3ED190"/>
    <w:lvl w:ilvl="0" w:tplc="DF6E2C38">
      <w:start w:val="1"/>
      <w:numFmt w:val="decimal"/>
      <w:lvlText w:val="%1."/>
      <w:lvlJc w:val="left"/>
      <w:pPr>
        <w:tabs>
          <w:tab w:val="num" w:pos="585"/>
        </w:tabs>
        <w:ind w:left="58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55863FD7"/>
    <w:multiLevelType w:val="hybridMultilevel"/>
    <w:tmpl w:val="C5CA6296"/>
    <w:lvl w:ilvl="0" w:tplc="6E5E7EE0">
      <w:start w:val="1"/>
      <w:numFmt w:val="decimal"/>
      <w:lvlText w:val="%1)"/>
      <w:lvlJc w:val="left"/>
      <w:pPr>
        <w:tabs>
          <w:tab w:val="num" w:pos="480"/>
        </w:tabs>
        <w:ind w:left="480" w:hanging="4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59416244"/>
    <w:multiLevelType w:val="hybridMultilevel"/>
    <w:tmpl w:val="4204E040"/>
    <w:lvl w:ilvl="0" w:tplc="7166E798">
      <w:start w:val="1"/>
      <w:numFmt w:val="decimal"/>
      <w:lvlText w:val="%1."/>
      <w:lvlJc w:val="left"/>
      <w:pPr>
        <w:tabs>
          <w:tab w:val="num" w:pos="435"/>
        </w:tabs>
        <w:ind w:left="43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59F600A7"/>
    <w:multiLevelType w:val="hybridMultilevel"/>
    <w:tmpl w:val="91AABE82"/>
    <w:lvl w:ilvl="0" w:tplc="F4225210">
      <w:start w:val="1"/>
      <w:numFmt w:val="decimal"/>
      <w:lvlText w:val="%1."/>
      <w:lvlJc w:val="left"/>
      <w:pPr>
        <w:tabs>
          <w:tab w:val="num" w:pos="600"/>
        </w:tabs>
        <w:ind w:left="600" w:hanging="3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5F2563B9"/>
    <w:multiLevelType w:val="hybridMultilevel"/>
    <w:tmpl w:val="CCE290EA"/>
    <w:lvl w:ilvl="0" w:tplc="F0B6082C">
      <w:start w:val="1"/>
      <w:numFmt w:val="bullet"/>
      <w:lvlText w:val="-"/>
      <w:lvlJc w:val="left"/>
      <w:pPr>
        <w:tabs>
          <w:tab w:val="num" w:pos="675"/>
        </w:tabs>
        <w:ind w:left="675" w:hanging="525"/>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nsid w:val="64044558"/>
    <w:multiLevelType w:val="hybridMultilevel"/>
    <w:tmpl w:val="897A715C"/>
    <w:lvl w:ilvl="0" w:tplc="28B61B7A">
      <w:start w:val="1997"/>
      <w:numFmt w:val="bullet"/>
      <w:lvlText w:val="-"/>
      <w:lvlJc w:val="left"/>
      <w:pPr>
        <w:tabs>
          <w:tab w:val="num" w:pos="435"/>
        </w:tabs>
        <w:ind w:left="435"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nsid w:val="657D3E6D"/>
    <w:multiLevelType w:val="hybridMultilevel"/>
    <w:tmpl w:val="B48865FA"/>
    <w:lvl w:ilvl="0" w:tplc="AC76C792">
      <w:start w:val="1"/>
      <w:numFmt w:val="decimal"/>
      <w:lvlText w:val="%1."/>
      <w:lvlJc w:val="left"/>
      <w:pPr>
        <w:tabs>
          <w:tab w:val="num" w:pos="510"/>
        </w:tabs>
        <w:ind w:left="51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6">
    <w:nsid w:val="666506FE"/>
    <w:multiLevelType w:val="hybridMultilevel"/>
    <w:tmpl w:val="076E7BDE"/>
    <w:lvl w:ilvl="0" w:tplc="33F0FB7A">
      <w:start w:val="1"/>
      <w:numFmt w:val="decimal"/>
      <w:lvlText w:val="%1)"/>
      <w:lvlJc w:val="left"/>
      <w:pPr>
        <w:tabs>
          <w:tab w:val="num" w:pos="660"/>
        </w:tabs>
        <w:ind w:left="6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7">
    <w:nsid w:val="66924899"/>
    <w:multiLevelType w:val="hybridMultilevel"/>
    <w:tmpl w:val="203AB5B0"/>
    <w:lvl w:ilvl="0" w:tplc="A8100E98">
      <w:start w:val="1"/>
      <w:numFmt w:val="decimal"/>
      <w:lvlText w:val="%1)"/>
      <w:lvlJc w:val="left"/>
      <w:pPr>
        <w:tabs>
          <w:tab w:val="num" w:pos="585"/>
        </w:tabs>
        <w:ind w:left="58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nsid w:val="69374290"/>
    <w:multiLevelType w:val="hybridMultilevel"/>
    <w:tmpl w:val="B49C40C8"/>
    <w:lvl w:ilvl="0" w:tplc="B71A0878">
      <w:start w:val="1"/>
      <w:numFmt w:val="decimal"/>
      <w:lvlText w:val="%1."/>
      <w:lvlJc w:val="left"/>
      <w:pPr>
        <w:tabs>
          <w:tab w:val="num" w:pos="435"/>
        </w:tabs>
        <w:ind w:left="435" w:hanging="360"/>
      </w:pPr>
    </w:lvl>
    <w:lvl w:ilvl="1" w:tplc="8EA48FBE">
      <w:start w:val="1"/>
      <w:numFmt w:val="decimal"/>
      <w:lvlText w:val="%2."/>
      <w:lvlJc w:val="left"/>
      <w:pPr>
        <w:tabs>
          <w:tab w:val="num" w:pos="1155"/>
        </w:tabs>
        <w:ind w:left="1155"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nsid w:val="69774162"/>
    <w:multiLevelType w:val="hybridMultilevel"/>
    <w:tmpl w:val="98EC3B30"/>
    <w:lvl w:ilvl="0" w:tplc="42DE91BE">
      <w:start w:val="1"/>
      <w:numFmt w:val="decimal"/>
      <w:lvlText w:val="%1."/>
      <w:lvlJc w:val="left"/>
      <w:pPr>
        <w:tabs>
          <w:tab w:val="num" w:pos="585"/>
        </w:tabs>
        <w:ind w:left="58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0">
    <w:nsid w:val="6A4E037F"/>
    <w:multiLevelType w:val="hybridMultilevel"/>
    <w:tmpl w:val="AAA87C9E"/>
    <w:lvl w:ilvl="0" w:tplc="24647A70">
      <w:start w:val="1"/>
      <w:numFmt w:val="decimal"/>
      <w:lvlText w:val="%1."/>
      <w:lvlJc w:val="left"/>
      <w:pPr>
        <w:tabs>
          <w:tab w:val="num" w:pos="435"/>
        </w:tabs>
        <w:ind w:left="43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1">
    <w:nsid w:val="6E307F5A"/>
    <w:multiLevelType w:val="hybridMultilevel"/>
    <w:tmpl w:val="72A6B49C"/>
    <w:lvl w:ilvl="0" w:tplc="4770EDC0">
      <w:start w:val="1"/>
      <w:numFmt w:val="decimal"/>
      <w:lvlText w:val="%1."/>
      <w:lvlJc w:val="left"/>
      <w:pPr>
        <w:tabs>
          <w:tab w:val="num" w:pos="585"/>
        </w:tabs>
        <w:ind w:left="585" w:hanging="360"/>
      </w:pPr>
    </w:lvl>
    <w:lvl w:ilvl="1" w:tplc="773A626A">
      <w:start w:val="1"/>
      <w:numFmt w:val="decimal"/>
      <w:lvlText w:val="%2."/>
      <w:lvlJc w:val="left"/>
      <w:pPr>
        <w:tabs>
          <w:tab w:val="num" w:pos="1305"/>
        </w:tabs>
        <w:ind w:left="1305"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2">
    <w:nsid w:val="74220F2C"/>
    <w:multiLevelType w:val="hybridMultilevel"/>
    <w:tmpl w:val="222C5452"/>
    <w:lvl w:ilvl="0" w:tplc="67A0DD44">
      <w:start w:val="1"/>
      <w:numFmt w:val="decimal"/>
      <w:lvlText w:val="%1)"/>
      <w:lvlJc w:val="left"/>
      <w:pPr>
        <w:tabs>
          <w:tab w:val="num" w:pos="690"/>
        </w:tabs>
        <w:ind w:left="690" w:hanging="46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3">
    <w:nsid w:val="7C192809"/>
    <w:multiLevelType w:val="hybridMultilevel"/>
    <w:tmpl w:val="79CE680C"/>
    <w:lvl w:ilvl="0" w:tplc="FCACF55C">
      <w:start w:val="1"/>
      <w:numFmt w:val="decimal"/>
      <w:lvlText w:val="%1."/>
      <w:lvlJc w:val="left"/>
      <w:pPr>
        <w:tabs>
          <w:tab w:val="num" w:pos="585"/>
        </w:tabs>
        <w:ind w:left="58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4">
    <w:nsid w:val="7C6E5E8A"/>
    <w:multiLevelType w:val="hybridMultilevel"/>
    <w:tmpl w:val="A926A426"/>
    <w:lvl w:ilvl="0" w:tplc="10ACE3E6">
      <w:start w:val="1"/>
      <w:numFmt w:val="decimal"/>
      <w:lvlText w:val="%1."/>
      <w:lvlJc w:val="left"/>
      <w:pPr>
        <w:tabs>
          <w:tab w:val="num" w:pos="1140"/>
        </w:tabs>
        <w:ind w:left="11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5">
    <w:nsid w:val="7CF87E39"/>
    <w:multiLevelType w:val="hybridMultilevel"/>
    <w:tmpl w:val="D88CF36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useFELayout/>
  </w:compat>
  <w:rsids>
    <w:rsidRoot w:val="0047244D"/>
    <w:rsid w:val="003A26D0"/>
    <w:rsid w:val="0047244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47244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861159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14156</Words>
  <Characters>80695</Characters>
  <Application>Microsoft Office Word</Application>
  <DocSecurity>0</DocSecurity>
  <Lines>672</Lines>
  <Paragraphs>189</Paragraphs>
  <ScaleCrop>false</ScaleCrop>
  <Company>Bas</Company>
  <LinksUpToDate>false</LinksUpToDate>
  <CharactersWithSpaces>94662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Chinaz</dc:creator>
  <cp:keywords/>
  <dc:description/>
  <cp:lastModifiedBy>Chinaz</cp:lastModifiedBy>
  <cp:revision>3</cp:revision>
  <dcterms:created xsi:type="dcterms:W3CDTF">2009-04-11T18:02:00Z</dcterms:created>
  <dcterms:modified xsi:type="dcterms:W3CDTF">2009-04-11T18:05:00Z</dcterms:modified>
</cp:coreProperties>
</file>